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rPr>
      </w:pPr>
      <w:bookmarkStart w:id="0" w:name="_GoBack"/>
      <w:bookmarkEnd w:id="0"/>
      <w:r w:rsidRPr="00275A4C">
        <w:rPr>
          <w:rFonts w:ascii="Arial" w:eastAsia="Times New Roman" w:hAnsi="Arial" w:cs="Arial"/>
          <w:b/>
          <w:color w:val="000000"/>
          <w:sz w:val="24"/>
          <w:szCs w:val="24"/>
        </w:rPr>
        <w:t xml:space="preserve">OBRAZAC 1  </w:t>
      </w:r>
    </w:p>
    <w:p w:rsidR="00275A4C" w:rsidRPr="00275A4C" w:rsidRDefault="00275A4C" w:rsidP="00275A4C">
      <w:pPr>
        <w:spacing w:after="0" w:line="240" w:lineRule="auto"/>
        <w:rPr>
          <w:rFonts w:ascii="Arial" w:eastAsia="Times New Roman" w:hAnsi="Arial" w:cs="Arial"/>
          <w:color w:val="000000"/>
          <w:sz w:val="24"/>
          <w:szCs w:val="24"/>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u w:val="single"/>
        </w:rPr>
        <w:t>Opština Bar</w:t>
      </w:r>
    </w:p>
    <w:p w:rsidR="003E7A51" w:rsidRDefault="00275A4C" w:rsidP="00275A4C">
      <w:pPr>
        <w:spacing w:after="0" w:line="240" w:lineRule="auto"/>
        <w:jc w:val="both"/>
        <w:rPr>
          <w:rFonts w:ascii="Arial" w:eastAsia="Times New Roman" w:hAnsi="Arial" w:cs="Arial"/>
          <w:sz w:val="24"/>
          <w:szCs w:val="24"/>
        </w:rPr>
      </w:pPr>
      <w:r w:rsidRPr="00275A4C">
        <w:rPr>
          <w:rFonts w:ascii="Arial" w:eastAsia="Times New Roman" w:hAnsi="Arial" w:cs="Arial"/>
          <w:sz w:val="24"/>
          <w:szCs w:val="24"/>
        </w:rPr>
        <w:t>Broj iz evidencije po</w:t>
      </w:r>
      <w:r w:rsidR="00775903">
        <w:rPr>
          <w:rFonts w:ascii="Arial" w:eastAsia="Times New Roman" w:hAnsi="Arial" w:cs="Arial"/>
          <w:sz w:val="24"/>
          <w:szCs w:val="24"/>
        </w:rPr>
        <w:t>stupa</w:t>
      </w:r>
      <w:r w:rsidR="00167482">
        <w:rPr>
          <w:rFonts w:ascii="Arial" w:eastAsia="Times New Roman" w:hAnsi="Arial" w:cs="Arial"/>
          <w:sz w:val="24"/>
          <w:szCs w:val="24"/>
        </w:rPr>
        <w:t xml:space="preserve">ka javnih nabavki: </w:t>
      </w:r>
      <w:r w:rsidR="00EE146B">
        <w:rPr>
          <w:rFonts w:ascii="Arial" w:eastAsia="Times New Roman" w:hAnsi="Arial" w:cs="Arial"/>
          <w:sz w:val="24"/>
          <w:szCs w:val="24"/>
        </w:rPr>
        <w:t>01-018/21-3507/1</w:t>
      </w:r>
    </w:p>
    <w:p w:rsidR="00275A4C" w:rsidRPr="00275A4C" w:rsidRDefault="00275A4C" w:rsidP="00275A4C">
      <w:pPr>
        <w:spacing w:after="0" w:line="240" w:lineRule="auto"/>
        <w:jc w:val="both"/>
        <w:rPr>
          <w:rFonts w:ascii="Arial" w:eastAsia="Times New Roman" w:hAnsi="Arial" w:cs="Arial"/>
          <w:color w:val="000000"/>
          <w:sz w:val="24"/>
          <w:szCs w:val="24"/>
        </w:rPr>
      </w:pPr>
      <w:r w:rsidRPr="00275A4C">
        <w:rPr>
          <w:rFonts w:ascii="Arial" w:eastAsia="Times New Roman" w:hAnsi="Arial" w:cs="Arial"/>
          <w:color w:val="000000"/>
          <w:sz w:val="24"/>
          <w:szCs w:val="24"/>
        </w:rPr>
        <w:t xml:space="preserve">Redni broj iz Plana javnih nabavki : </w:t>
      </w:r>
      <w:r w:rsidR="003E7A51">
        <w:rPr>
          <w:rFonts w:ascii="Arial" w:eastAsia="Times New Roman" w:hAnsi="Arial" w:cs="Arial"/>
          <w:color w:val="000000"/>
          <w:sz w:val="24"/>
          <w:szCs w:val="24"/>
        </w:rPr>
        <w:t>60</w:t>
      </w:r>
    </w:p>
    <w:p w:rsidR="00275A4C" w:rsidRPr="00DC2AA8" w:rsidRDefault="00275A4C" w:rsidP="00275A4C">
      <w:pPr>
        <w:spacing w:after="0" w:line="240" w:lineRule="auto"/>
        <w:jc w:val="both"/>
        <w:rPr>
          <w:rFonts w:ascii="Arial" w:eastAsia="Times New Roman" w:hAnsi="Arial" w:cs="Arial"/>
          <w:bCs/>
          <w:sz w:val="24"/>
          <w:szCs w:val="24"/>
        </w:rPr>
      </w:pPr>
      <w:r w:rsidRPr="00DC2AA8">
        <w:rPr>
          <w:rFonts w:ascii="Arial" w:eastAsia="Times New Roman" w:hAnsi="Arial" w:cs="Arial"/>
          <w:sz w:val="24"/>
          <w:szCs w:val="24"/>
        </w:rPr>
        <w:t xml:space="preserve">Mjesto i datum: </w:t>
      </w:r>
      <w:r w:rsidR="0013080C" w:rsidRPr="00DC2AA8">
        <w:rPr>
          <w:rFonts w:ascii="Arial" w:eastAsia="Times New Roman" w:hAnsi="Arial" w:cs="Arial"/>
          <w:sz w:val="24"/>
          <w:szCs w:val="24"/>
        </w:rPr>
        <w:t>Bar</w:t>
      </w:r>
      <w:r w:rsidR="00463FE4" w:rsidRPr="00DC2AA8">
        <w:rPr>
          <w:rFonts w:ascii="Arial" w:eastAsia="Times New Roman" w:hAnsi="Arial" w:cs="Arial"/>
          <w:sz w:val="24"/>
          <w:szCs w:val="24"/>
        </w:rPr>
        <w:t xml:space="preserve">, </w:t>
      </w:r>
      <w:r w:rsidR="00C43B3C">
        <w:rPr>
          <w:rFonts w:ascii="Arial" w:eastAsia="Times New Roman" w:hAnsi="Arial" w:cs="Arial"/>
          <w:sz w:val="24"/>
          <w:szCs w:val="24"/>
        </w:rPr>
        <w:t>16</w:t>
      </w:r>
      <w:r w:rsidR="00EE146B" w:rsidRPr="00DC2AA8">
        <w:rPr>
          <w:rFonts w:ascii="Arial" w:eastAsia="Times New Roman" w:hAnsi="Arial" w:cs="Arial"/>
          <w:sz w:val="24"/>
          <w:szCs w:val="24"/>
        </w:rPr>
        <w:t>.</w:t>
      </w:r>
      <w:r w:rsidR="007C3382" w:rsidRPr="00DC2AA8">
        <w:rPr>
          <w:rFonts w:ascii="Arial" w:eastAsia="Times New Roman" w:hAnsi="Arial" w:cs="Arial"/>
          <w:sz w:val="24"/>
          <w:szCs w:val="24"/>
        </w:rPr>
        <w:t>12</w:t>
      </w:r>
      <w:r w:rsidR="00EE146B" w:rsidRPr="00DC2AA8">
        <w:rPr>
          <w:rFonts w:ascii="Arial" w:eastAsia="Times New Roman" w:hAnsi="Arial" w:cs="Arial"/>
          <w:sz w:val="24"/>
          <w:szCs w:val="24"/>
        </w:rPr>
        <w:t>.</w:t>
      </w:r>
      <w:r w:rsidR="00FF5F3E" w:rsidRPr="00DC2AA8">
        <w:rPr>
          <w:rFonts w:ascii="Arial" w:eastAsia="Times New Roman" w:hAnsi="Arial" w:cs="Arial"/>
          <w:sz w:val="24"/>
          <w:szCs w:val="24"/>
        </w:rPr>
        <w:t>2021. godine</w:t>
      </w:r>
    </w:p>
    <w:p w:rsidR="00275A4C" w:rsidRPr="00275A4C" w:rsidRDefault="003E7A51" w:rsidP="003E7A51">
      <w:pPr>
        <w:tabs>
          <w:tab w:val="left" w:pos="2820"/>
        </w:tabs>
        <w:spacing w:after="0" w:line="240" w:lineRule="auto"/>
        <w:rPr>
          <w:rFonts w:ascii="Arial" w:eastAsia="Times New Roman" w:hAnsi="Arial" w:cs="Arial"/>
          <w:sz w:val="24"/>
          <w:szCs w:val="24"/>
        </w:rPr>
      </w:pPr>
      <w:r>
        <w:rPr>
          <w:rFonts w:ascii="Arial" w:eastAsia="Times New Roman" w:hAnsi="Arial" w:cs="Arial"/>
          <w:sz w:val="24"/>
          <w:szCs w:val="24"/>
        </w:rPr>
        <w:tab/>
      </w:r>
    </w:p>
    <w:p w:rsidR="00275A4C" w:rsidRPr="00275A4C" w:rsidRDefault="00275A4C" w:rsidP="00275A4C">
      <w:pPr>
        <w:spacing w:after="0" w:line="240" w:lineRule="auto"/>
        <w:rPr>
          <w:rFonts w:ascii="Arial" w:eastAsia="Times New Roman" w:hAnsi="Arial" w:cs="Arial"/>
          <w:sz w:val="24"/>
          <w:szCs w:val="24"/>
        </w:rPr>
      </w:pPr>
    </w:p>
    <w:p w:rsidR="00275A4C" w:rsidRPr="00275A4C" w:rsidRDefault="00275A4C" w:rsidP="00275A4C">
      <w:pPr>
        <w:spacing w:after="0" w:line="240" w:lineRule="auto"/>
        <w:rPr>
          <w:rFonts w:ascii="Arial" w:eastAsia="Times New Roman" w:hAnsi="Arial" w:cs="Arial"/>
          <w:sz w:val="24"/>
          <w:szCs w:val="24"/>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rPr>
      </w:pPr>
      <w:r w:rsidRPr="00275A4C">
        <w:rPr>
          <w:rFonts w:ascii="Arial" w:eastAsia="Times New Roman" w:hAnsi="Arial" w:cs="Arial"/>
          <w:b/>
          <w:bCs/>
          <w:color w:val="000000"/>
          <w:sz w:val="24"/>
          <w:szCs w:val="24"/>
        </w:rPr>
        <w:t xml:space="preserve">                                          </w:t>
      </w:r>
      <w:r w:rsidRPr="00275A4C">
        <w:rPr>
          <w:rFonts w:ascii="Arial" w:eastAsia="Times New Roman" w:hAnsi="Arial" w:cs="Arial"/>
          <w:b/>
          <w:bCs/>
          <w:color w:val="000000"/>
          <w:sz w:val="24"/>
          <w:szCs w:val="24"/>
        </w:rPr>
        <w:tab/>
      </w:r>
      <w:r w:rsidRPr="00275A4C">
        <w:rPr>
          <w:rFonts w:ascii="Arial" w:eastAsia="Times New Roman" w:hAnsi="Arial" w:cs="Arial"/>
          <w:bCs/>
          <w:color w:val="000000"/>
          <w:sz w:val="24"/>
          <w:szCs w:val="24"/>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rPr>
      </w:pPr>
    </w:p>
    <w:p w:rsidR="00275A4C" w:rsidRPr="00275A4C" w:rsidRDefault="00275A4C" w:rsidP="00275A4C">
      <w:pPr>
        <w:spacing w:after="0" w:line="240" w:lineRule="auto"/>
        <w:jc w:val="center"/>
        <w:rPr>
          <w:rFonts w:ascii="Arial" w:eastAsia="Times New Roman" w:hAnsi="Arial" w:cs="Arial"/>
          <w:b/>
          <w:bCs/>
          <w:color w:val="000000"/>
          <w:sz w:val="28"/>
          <w:szCs w:val="28"/>
        </w:rPr>
      </w:pPr>
      <w:r w:rsidRPr="00275A4C">
        <w:rPr>
          <w:rFonts w:ascii="Arial" w:eastAsia="Times New Roman" w:hAnsi="Arial" w:cs="Arial"/>
          <w:b/>
          <w:bCs/>
          <w:color w:val="000000"/>
          <w:sz w:val="28"/>
          <w:szCs w:val="28"/>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rPr>
      </w:pPr>
      <w:r w:rsidRPr="00275A4C">
        <w:rPr>
          <w:rFonts w:ascii="Arial" w:eastAsia="Times New Roman" w:hAnsi="Arial" w:cs="Arial"/>
          <w:b/>
          <w:bCs/>
          <w:color w:val="000000"/>
          <w:sz w:val="28"/>
          <w:szCs w:val="28"/>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rPr>
      </w:pPr>
    </w:p>
    <w:p w:rsidR="00FF5F3E" w:rsidRPr="003E7A51" w:rsidRDefault="003E7A51" w:rsidP="00FF5F3E">
      <w:pPr>
        <w:spacing w:after="0" w:line="240" w:lineRule="auto"/>
        <w:jc w:val="center"/>
        <w:rPr>
          <w:rFonts w:ascii="Arial" w:hAnsi="Arial" w:cs="Arial"/>
          <w:b/>
          <w:sz w:val="28"/>
          <w:szCs w:val="28"/>
        </w:rPr>
      </w:pPr>
      <w:proofErr w:type="spellStart"/>
      <w:r w:rsidRPr="003E7A51">
        <w:rPr>
          <w:rFonts w:ascii="Arial" w:hAnsi="Arial" w:cs="Arial"/>
          <w:b/>
          <w:sz w:val="28"/>
          <w:szCs w:val="28"/>
        </w:rPr>
        <w:t>Izvođenje</w:t>
      </w:r>
      <w:proofErr w:type="spellEnd"/>
      <w:r w:rsidRPr="003E7A51">
        <w:rPr>
          <w:rFonts w:ascii="Arial" w:hAnsi="Arial" w:cs="Arial"/>
          <w:b/>
          <w:sz w:val="28"/>
          <w:szCs w:val="28"/>
        </w:rPr>
        <w:t xml:space="preserve"> </w:t>
      </w:r>
      <w:proofErr w:type="spellStart"/>
      <w:r w:rsidRPr="003E7A51">
        <w:rPr>
          <w:rFonts w:ascii="Arial" w:hAnsi="Arial" w:cs="Arial"/>
          <w:b/>
          <w:sz w:val="28"/>
          <w:szCs w:val="28"/>
        </w:rPr>
        <w:t>radova</w:t>
      </w:r>
      <w:proofErr w:type="spellEnd"/>
      <w:r w:rsidRPr="003E7A51">
        <w:rPr>
          <w:rFonts w:ascii="Arial" w:hAnsi="Arial" w:cs="Arial"/>
          <w:b/>
          <w:sz w:val="28"/>
          <w:szCs w:val="28"/>
        </w:rPr>
        <w:t xml:space="preserve"> </w:t>
      </w:r>
      <w:proofErr w:type="spellStart"/>
      <w:proofErr w:type="gramStart"/>
      <w:r w:rsidRPr="003E7A51">
        <w:rPr>
          <w:rFonts w:ascii="Arial" w:hAnsi="Arial" w:cs="Arial"/>
          <w:b/>
          <w:sz w:val="28"/>
          <w:szCs w:val="28"/>
        </w:rPr>
        <w:t>na</w:t>
      </w:r>
      <w:proofErr w:type="spellEnd"/>
      <w:proofErr w:type="gramEnd"/>
      <w:r w:rsidRPr="003E7A51">
        <w:rPr>
          <w:rFonts w:ascii="Arial" w:hAnsi="Arial" w:cs="Arial"/>
          <w:b/>
          <w:sz w:val="28"/>
          <w:szCs w:val="28"/>
        </w:rPr>
        <w:t xml:space="preserve"> </w:t>
      </w:r>
      <w:proofErr w:type="spellStart"/>
      <w:r w:rsidRPr="003E7A51">
        <w:rPr>
          <w:rFonts w:ascii="Arial" w:hAnsi="Arial" w:cs="Arial"/>
          <w:b/>
          <w:sz w:val="28"/>
          <w:szCs w:val="28"/>
        </w:rPr>
        <w:t>trgu</w:t>
      </w:r>
      <w:proofErr w:type="spellEnd"/>
      <w:r w:rsidRPr="003E7A51">
        <w:rPr>
          <w:rFonts w:ascii="Arial" w:hAnsi="Arial" w:cs="Arial"/>
          <w:b/>
          <w:sz w:val="28"/>
          <w:szCs w:val="28"/>
        </w:rPr>
        <w:t xml:space="preserve"> </w:t>
      </w:r>
      <w:proofErr w:type="spellStart"/>
      <w:r w:rsidRPr="003E7A51">
        <w:rPr>
          <w:rFonts w:ascii="Arial" w:hAnsi="Arial" w:cs="Arial"/>
          <w:b/>
          <w:sz w:val="28"/>
          <w:szCs w:val="28"/>
        </w:rPr>
        <w:t>Vladimira</w:t>
      </w:r>
      <w:proofErr w:type="spellEnd"/>
      <w:r w:rsidRPr="003E7A51">
        <w:rPr>
          <w:rFonts w:ascii="Arial" w:hAnsi="Arial" w:cs="Arial"/>
          <w:b/>
          <w:sz w:val="28"/>
          <w:szCs w:val="28"/>
        </w:rPr>
        <w:t xml:space="preserve"> i </w:t>
      </w:r>
      <w:proofErr w:type="spellStart"/>
      <w:r w:rsidRPr="003E7A51">
        <w:rPr>
          <w:rFonts w:ascii="Arial" w:hAnsi="Arial" w:cs="Arial"/>
          <w:b/>
          <w:sz w:val="28"/>
          <w:szCs w:val="28"/>
        </w:rPr>
        <w:t>Kosare</w:t>
      </w:r>
      <w:proofErr w:type="spellEnd"/>
      <w:r w:rsidRPr="003E7A51">
        <w:rPr>
          <w:rFonts w:ascii="Arial" w:hAnsi="Arial" w:cs="Arial"/>
          <w:b/>
          <w:sz w:val="28"/>
          <w:szCs w:val="28"/>
        </w:rPr>
        <w:t xml:space="preserve"> u </w:t>
      </w:r>
      <w:proofErr w:type="spellStart"/>
      <w:r w:rsidRPr="003E7A51">
        <w:rPr>
          <w:rFonts w:ascii="Arial" w:hAnsi="Arial" w:cs="Arial"/>
          <w:b/>
          <w:sz w:val="28"/>
          <w:szCs w:val="28"/>
        </w:rPr>
        <w:t>Baru</w:t>
      </w:r>
      <w:proofErr w:type="spellEnd"/>
    </w:p>
    <w:p w:rsidR="00FF5F3E" w:rsidRPr="00FF5F3E" w:rsidRDefault="00FF5F3E" w:rsidP="00FF5F3E">
      <w:pPr>
        <w:spacing w:after="0" w:line="240" w:lineRule="auto"/>
        <w:jc w:val="center"/>
        <w:rPr>
          <w:rFonts w:ascii="Arial" w:eastAsia="Times New Roman" w:hAnsi="Arial" w:cs="Arial"/>
          <w:b/>
          <w:sz w:val="28"/>
          <w:szCs w:val="28"/>
        </w:rPr>
      </w:pPr>
    </w:p>
    <w:p w:rsidR="00275A4C" w:rsidRPr="00275A4C" w:rsidRDefault="00275A4C" w:rsidP="00275A4C">
      <w:pPr>
        <w:spacing w:after="0" w:line="240" w:lineRule="auto"/>
        <w:jc w:val="both"/>
        <w:rPr>
          <w:rFonts w:ascii="Arial" w:eastAsia="Times New Roman" w:hAnsi="Arial" w:cs="Arial"/>
          <w:color w:val="000000"/>
          <w:sz w:val="24"/>
          <w:szCs w:val="24"/>
        </w:rPr>
      </w:pPr>
      <w:r w:rsidRPr="00275A4C">
        <w:rPr>
          <w:rFonts w:ascii="Arial" w:eastAsia="Times New Roman" w:hAnsi="Arial" w:cs="Arial"/>
          <w:color w:val="000000"/>
          <w:sz w:val="24"/>
          <w:szCs w:val="24"/>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rPr>
      </w:pPr>
    </w:p>
    <w:p w:rsidR="00275A4C" w:rsidRPr="00275A4C" w:rsidRDefault="00FF5F3E" w:rsidP="00275A4C">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rPr>
        <w:t xml:space="preserve"> kao cjelina </w:t>
      </w:r>
    </w:p>
    <w:p w:rsidR="00275A4C" w:rsidRDefault="00275A4C" w:rsidP="00275A4C">
      <w:pPr>
        <w:spacing w:after="0" w:line="240" w:lineRule="auto"/>
        <w:rPr>
          <w:rFonts w:ascii="Arial" w:eastAsia="Times New Roman" w:hAnsi="Arial" w:cs="Arial"/>
          <w:color w:val="000000"/>
          <w:sz w:val="24"/>
          <w:szCs w:val="24"/>
        </w:rPr>
      </w:pPr>
    </w:p>
    <w:p w:rsidR="00A91734" w:rsidRDefault="00A91734" w:rsidP="00275A4C">
      <w:pPr>
        <w:spacing w:after="0" w:line="240" w:lineRule="auto"/>
        <w:rPr>
          <w:rFonts w:ascii="Arial" w:eastAsia="Times New Roman" w:hAnsi="Arial" w:cs="Arial"/>
          <w:color w:val="000000"/>
          <w:sz w:val="24"/>
          <w:szCs w:val="24"/>
        </w:rPr>
      </w:pPr>
    </w:p>
    <w:p w:rsidR="00A91734" w:rsidRDefault="00A91734" w:rsidP="00275A4C">
      <w:pPr>
        <w:spacing w:after="0" w:line="240" w:lineRule="auto"/>
        <w:rPr>
          <w:rFonts w:ascii="Arial" w:eastAsia="Times New Roman" w:hAnsi="Arial" w:cs="Arial"/>
          <w:color w:val="000000"/>
          <w:sz w:val="24"/>
          <w:szCs w:val="24"/>
        </w:rPr>
      </w:pPr>
    </w:p>
    <w:p w:rsidR="00A91734" w:rsidRPr="00275A4C" w:rsidRDefault="00A91734" w:rsidP="00275A4C">
      <w:pPr>
        <w:spacing w:after="0" w:line="240" w:lineRule="auto"/>
        <w:rPr>
          <w:rFonts w:ascii="Arial" w:eastAsia="Times New Roman" w:hAnsi="Arial" w:cs="Arial"/>
          <w:color w:val="000000"/>
          <w:sz w:val="24"/>
          <w:szCs w:val="24"/>
        </w:rPr>
      </w:pPr>
    </w:p>
    <w:p w:rsidR="00275A4C" w:rsidRPr="00275A4C" w:rsidRDefault="00275A4C" w:rsidP="00275A4C">
      <w:pPr>
        <w:spacing w:after="0" w:line="240" w:lineRule="auto"/>
        <w:rPr>
          <w:rFonts w:ascii="Arial" w:eastAsia="Times New Roman" w:hAnsi="Arial" w:cs="Arial"/>
          <w:color w:val="000000"/>
          <w:sz w:val="24"/>
          <w:szCs w:val="24"/>
        </w:rPr>
      </w:pPr>
    </w:p>
    <w:p w:rsidR="00275A4C" w:rsidRPr="00275A4C" w:rsidRDefault="00275A4C" w:rsidP="00275A4C">
      <w:pPr>
        <w:spacing w:after="0" w:line="240" w:lineRule="auto"/>
        <w:rPr>
          <w:rFonts w:ascii="Arial" w:eastAsia="Times New Roman" w:hAnsi="Arial" w:cs="Arial"/>
          <w:color w:val="000000"/>
          <w:sz w:val="24"/>
          <w:szCs w:val="24"/>
        </w:rPr>
      </w:pPr>
    </w:p>
    <w:p w:rsidR="00275A4C" w:rsidRPr="00275A4C" w:rsidRDefault="00275A4C" w:rsidP="00275A4C">
      <w:pPr>
        <w:spacing w:after="0" w:line="240" w:lineRule="auto"/>
        <w:rPr>
          <w:rFonts w:ascii="Arial" w:eastAsia="Times New Roman" w:hAnsi="Arial" w:cs="Arial"/>
          <w:color w:val="000000"/>
          <w:sz w:val="24"/>
          <w:szCs w:val="24"/>
        </w:rPr>
      </w:pPr>
    </w:p>
    <w:p w:rsidR="00275A4C" w:rsidRPr="00275A4C" w:rsidRDefault="00275A4C" w:rsidP="00275A4C">
      <w:pPr>
        <w:spacing w:after="0" w:line="240" w:lineRule="auto"/>
        <w:rPr>
          <w:rFonts w:ascii="Arial" w:eastAsia="Times New Roman" w:hAnsi="Arial" w:cs="Arial"/>
          <w:color w:val="000000"/>
          <w:sz w:val="24"/>
          <w:szCs w:val="24"/>
        </w:rPr>
      </w:pPr>
    </w:p>
    <w:p w:rsidR="00275A4C" w:rsidRPr="00275A4C" w:rsidRDefault="00275A4C" w:rsidP="00275A4C">
      <w:pPr>
        <w:spacing w:after="0" w:line="240" w:lineRule="auto"/>
        <w:rPr>
          <w:rFonts w:ascii="Arial" w:eastAsia="Times New Roman" w:hAnsi="Arial" w:cs="Arial"/>
          <w:color w:val="000000"/>
          <w:sz w:val="24"/>
          <w:szCs w:val="24"/>
        </w:rPr>
      </w:pPr>
    </w:p>
    <w:p w:rsidR="00275A4C" w:rsidRPr="00275A4C" w:rsidRDefault="00275A4C" w:rsidP="00275A4C">
      <w:pPr>
        <w:spacing w:after="0" w:line="240" w:lineRule="auto"/>
        <w:rPr>
          <w:rFonts w:ascii="Arial" w:eastAsia="Times New Roman" w:hAnsi="Arial" w:cs="Arial"/>
          <w:color w:val="000000"/>
          <w:sz w:val="24"/>
          <w:szCs w:val="24"/>
        </w:rPr>
      </w:pPr>
    </w:p>
    <w:p w:rsidR="00066F38" w:rsidRDefault="00066F38" w:rsidP="00275A4C">
      <w:pPr>
        <w:spacing w:after="0" w:line="240" w:lineRule="auto"/>
        <w:rPr>
          <w:rFonts w:ascii="Arial" w:eastAsia="Times New Roman" w:hAnsi="Arial" w:cs="Arial"/>
          <w:color w:val="000000"/>
          <w:sz w:val="24"/>
          <w:szCs w:val="24"/>
        </w:rPr>
      </w:pPr>
    </w:p>
    <w:p w:rsidR="003E7A51" w:rsidRDefault="003E7A51" w:rsidP="00275A4C">
      <w:pPr>
        <w:spacing w:after="0" w:line="240" w:lineRule="auto"/>
        <w:rPr>
          <w:rFonts w:ascii="Arial" w:eastAsia="Times New Roman" w:hAnsi="Arial" w:cs="Arial"/>
          <w:color w:val="000000"/>
          <w:sz w:val="24"/>
          <w:szCs w:val="24"/>
        </w:rPr>
      </w:pPr>
    </w:p>
    <w:p w:rsidR="003E7A51" w:rsidRDefault="003E7A51" w:rsidP="00275A4C">
      <w:pPr>
        <w:spacing w:after="0" w:line="240" w:lineRule="auto"/>
        <w:rPr>
          <w:rFonts w:ascii="Arial" w:eastAsia="Times New Roman" w:hAnsi="Arial" w:cs="Arial"/>
          <w:color w:val="000000"/>
          <w:sz w:val="24"/>
          <w:szCs w:val="24"/>
        </w:rPr>
      </w:pPr>
    </w:p>
    <w:p w:rsidR="003E7A51" w:rsidRDefault="003E7A51" w:rsidP="00275A4C">
      <w:pPr>
        <w:spacing w:after="0" w:line="240" w:lineRule="auto"/>
        <w:rPr>
          <w:rFonts w:ascii="Arial" w:eastAsia="Times New Roman" w:hAnsi="Arial" w:cs="Arial"/>
          <w:color w:val="000000"/>
          <w:sz w:val="24"/>
          <w:szCs w:val="24"/>
        </w:rPr>
      </w:pPr>
    </w:p>
    <w:p w:rsidR="00275A4C" w:rsidRPr="00D33703" w:rsidRDefault="00275A4C" w:rsidP="00275A4C">
      <w:pPr>
        <w:spacing w:after="0" w:line="240" w:lineRule="auto"/>
        <w:rPr>
          <w:rFonts w:ascii="Arial" w:eastAsia="Times New Roman" w:hAnsi="Arial" w:cs="Arial"/>
          <w:color w:val="000000"/>
          <w:sz w:val="24"/>
          <w:szCs w:val="24"/>
        </w:rPr>
      </w:pPr>
    </w:p>
    <w:p w:rsidR="00275A4C" w:rsidRPr="00A76309" w:rsidRDefault="00275A4C" w:rsidP="00A76309">
      <w:pPr>
        <w:pStyle w:val="ListParagraph"/>
        <w:keepNext/>
        <w:keepLines/>
        <w:numPr>
          <w:ilvl w:val="0"/>
          <w:numId w:val="14"/>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rPr>
      </w:pPr>
      <w:bookmarkStart w:id="1" w:name="_Toc62730555"/>
      <w:r w:rsidRPr="00A76309">
        <w:rPr>
          <w:rFonts w:ascii="Arial" w:eastAsia="Times New Roman" w:hAnsi="Arial" w:cs="Arial"/>
          <w:b/>
          <w:color w:val="000000"/>
          <w:sz w:val="24"/>
          <w:szCs w:val="24"/>
        </w:rPr>
        <w:lastRenderedPageBreak/>
        <w:t>DODATNE INFORMACIJE O PREDMETU I POSTUPKU NABAVKE</w:t>
      </w:r>
      <w:r w:rsidRPr="00D33703">
        <w:rPr>
          <w:vertAlign w:val="superscript"/>
        </w:rPr>
        <w:footnoteReference w:id="1"/>
      </w:r>
      <w:bookmarkEnd w:id="1"/>
    </w:p>
    <w:p w:rsidR="00275A4C" w:rsidRPr="00D33703" w:rsidRDefault="00275A4C" w:rsidP="00275A4C">
      <w:pPr>
        <w:spacing w:after="0" w:line="240" w:lineRule="auto"/>
        <w:jc w:val="both"/>
        <w:rPr>
          <w:rFonts w:ascii="Arial" w:eastAsia="Times New Roman" w:hAnsi="Arial" w:cs="Arial"/>
          <w:b/>
          <w:bCs/>
          <w:color w:val="000000"/>
          <w:sz w:val="24"/>
          <w:szCs w:val="24"/>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rPr>
      </w:pPr>
      <w:r w:rsidRPr="00D33703">
        <w:rPr>
          <w:rFonts w:ascii="Arial" w:eastAsia="Calibri" w:hAnsi="Arial" w:cs="Arial"/>
          <w:b/>
          <w:bCs/>
          <w:color w:val="000000"/>
          <w:sz w:val="24"/>
          <w:szCs w:val="24"/>
        </w:rPr>
        <w:t>Procijenjena vrijednost predmenta nabavke:</w:t>
      </w:r>
      <w:r w:rsidRPr="00D33703">
        <w:rPr>
          <w:rFonts w:ascii="Arial" w:eastAsia="Calibri" w:hAnsi="Arial" w:cs="Arial"/>
          <w:b/>
          <w:bCs/>
          <w:color w:val="000000"/>
          <w:sz w:val="24"/>
          <w:szCs w:val="24"/>
          <w:vertAlign w:val="superscript"/>
        </w:rPr>
        <w:footnoteReference w:id="2"/>
      </w:r>
    </w:p>
    <w:p w:rsidR="00275A4C" w:rsidRPr="00D33703" w:rsidRDefault="00275A4C" w:rsidP="00275A4C">
      <w:pPr>
        <w:spacing w:after="160" w:line="259" w:lineRule="auto"/>
        <w:jc w:val="both"/>
        <w:rPr>
          <w:rFonts w:ascii="Arial" w:eastAsia="Calibri" w:hAnsi="Arial" w:cs="Arial"/>
          <w:color w:val="000000"/>
          <w:sz w:val="24"/>
          <w:szCs w:val="24"/>
        </w:rPr>
      </w:pPr>
    </w:p>
    <w:p w:rsidR="00275A4C" w:rsidRPr="00D33703" w:rsidRDefault="00FF5F3E" w:rsidP="00275A4C">
      <w:pPr>
        <w:spacing w:after="160" w:line="259" w:lineRule="auto"/>
        <w:jc w:val="both"/>
        <w:rPr>
          <w:rFonts w:ascii="Arial" w:eastAsia="Calibri" w:hAnsi="Arial" w:cs="Arial"/>
          <w:b/>
          <w:bCs/>
          <w:color w:val="000000"/>
          <w:sz w:val="24"/>
          <w:szCs w:val="24"/>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rPr>
        <w:t xml:space="preserve"> </w:t>
      </w:r>
      <w:r w:rsidR="00275A4C" w:rsidRPr="00D33703">
        <w:rPr>
          <w:rFonts w:ascii="Arial" w:eastAsia="Calibri" w:hAnsi="Arial" w:cs="Arial"/>
          <w:b/>
          <w:bCs/>
          <w:color w:val="000000"/>
          <w:sz w:val="24"/>
          <w:szCs w:val="24"/>
        </w:rPr>
        <w:t>Procijenjena vrijednost predmeta nabavke bez zaključivanja okvirnog sporazuma</w:t>
      </w:r>
      <w:r w:rsidR="00275A4C" w:rsidRPr="00D33703">
        <w:rPr>
          <w:rFonts w:ascii="Arial" w:eastAsia="Calibri" w:hAnsi="Arial" w:cs="Arial"/>
          <w:color w:val="000000"/>
          <w:sz w:val="24"/>
          <w:szCs w:val="24"/>
        </w:rPr>
        <w:t>:</w:t>
      </w:r>
    </w:p>
    <w:p w:rsidR="00275A4C" w:rsidRPr="00D33703" w:rsidRDefault="00FF5F3E" w:rsidP="00275A4C">
      <w:pPr>
        <w:spacing w:after="160" w:line="259" w:lineRule="auto"/>
        <w:jc w:val="both"/>
        <w:rPr>
          <w:rFonts w:ascii="Arial" w:eastAsia="Calibri" w:hAnsi="Arial" w:cs="Arial"/>
          <w:b/>
          <w:color w:val="000000"/>
          <w:sz w:val="24"/>
          <w:szCs w:val="24"/>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rPr>
        <w:t xml:space="preserve"> kao cjeline je </w:t>
      </w:r>
      <w:r w:rsidR="00085E9B">
        <w:rPr>
          <w:rFonts w:ascii="Arial" w:eastAsia="Calibri" w:hAnsi="Arial" w:cs="Arial"/>
          <w:b/>
          <w:color w:val="000000"/>
          <w:sz w:val="24"/>
          <w:szCs w:val="24"/>
        </w:rPr>
        <w:t>495.870</w:t>
      </w:r>
      <w:r w:rsidR="00066F38" w:rsidRPr="00066F38">
        <w:rPr>
          <w:rFonts w:ascii="Arial" w:eastAsia="Calibri" w:hAnsi="Arial" w:cs="Arial"/>
          <w:b/>
          <w:color w:val="000000"/>
          <w:sz w:val="24"/>
          <w:szCs w:val="24"/>
        </w:rPr>
        <w:t>,00</w:t>
      </w:r>
      <w:r w:rsidR="00066F38">
        <w:rPr>
          <w:rFonts w:ascii="Arial" w:eastAsia="Calibri" w:hAnsi="Arial" w:cs="Arial"/>
          <w:b/>
          <w:color w:val="000000"/>
          <w:sz w:val="24"/>
          <w:szCs w:val="24"/>
        </w:rPr>
        <w:t xml:space="preserve"> </w:t>
      </w:r>
      <w:r w:rsidR="00275A4C" w:rsidRPr="00D33703">
        <w:rPr>
          <w:rFonts w:ascii="Arial" w:eastAsia="Calibri" w:hAnsi="Arial" w:cs="Arial"/>
          <w:b/>
          <w:color w:val="000000"/>
          <w:sz w:val="24"/>
          <w:szCs w:val="24"/>
        </w:rPr>
        <w:t>€;</w:t>
      </w:r>
    </w:p>
    <w:p w:rsidR="00275A4C" w:rsidRPr="00D33703" w:rsidRDefault="00275A4C" w:rsidP="00275A4C">
      <w:pPr>
        <w:spacing w:after="0" w:line="240" w:lineRule="auto"/>
        <w:jc w:val="both"/>
        <w:rPr>
          <w:rFonts w:ascii="Arial" w:eastAsia="Times New Roman" w:hAnsi="Arial" w:cs="Arial"/>
          <w:b/>
          <w:bCs/>
          <w:color w:val="000000"/>
          <w:sz w:val="24"/>
          <w:szCs w:val="24"/>
        </w:rPr>
      </w:pPr>
    </w:p>
    <w:p w:rsidR="00275A4C" w:rsidRPr="00D33703"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D33703">
        <w:rPr>
          <w:rFonts w:ascii="Arial" w:eastAsia="Times New Roman" w:hAnsi="Arial" w:cs="Arial"/>
          <w:color w:val="000000"/>
          <w:sz w:val="24"/>
          <w:szCs w:val="24"/>
        </w:rPr>
        <w:t>Obrazloženje razloga zašto predmet nabavke nije podijeljen na partije:</w:t>
      </w:r>
      <w:r w:rsidRPr="00D33703">
        <w:rPr>
          <w:rFonts w:ascii="Arial" w:eastAsia="Times New Roman" w:hAnsi="Arial" w:cs="Arial"/>
          <w:color w:val="000000"/>
          <w:sz w:val="24"/>
          <w:szCs w:val="24"/>
          <w:vertAlign w:val="superscript"/>
        </w:rPr>
        <w:footnoteReference w:id="3"/>
      </w:r>
    </w:p>
    <w:p w:rsidR="00275A4C" w:rsidRPr="00D33703" w:rsidRDefault="00275A4C" w:rsidP="00275A4C">
      <w:pPr>
        <w:spacing w:after="0" w:line="240" w:lineRule="auto"/>
        <w:jc w:val="both"/>
        <w:rPr>
          <w:rFonts w:ascii="Arial" w:eastAsia="Times New Roman" w:hAnsi="Arial" w:cs="Arial"/>
          <w:color w:val="000000"/>
          <w:sz w:val="24"/>
          <w:szCs w:val="24"/>
        </w:rPr>
      </w:pPr>
    </w:p>
    <w:p w:rsidR="00FF5F3E" w:rsidRPr="008E2EDA" w:rsidRDefault="003E7A51" w:rsidP="00C62FD9">
      <w:pPr>
        <w:jc w:val="both"/>
        <w:rPr>
          <w:rFonts w:ascii="Arial" w:eastAsia="Times New Roman" w:hAnsi="Arial" w:cs="Arial"/>
          <w:sz w:val="24"/>
          <w:szCs w:val="24"/>
        </w:rPr>
      </w:pPr>
      <w:proofErr w:type="spellStart"/>
      <w:r w:rsidRPr="008E2EDA">
        <w:rPr>
          <w:rFonts w:ascii="Arial" w:eastAsia="Times New Roman" w:hAnsi="Arial" w:cs="Arial"/>
          <w:sz w:val="24"/>
          <w:szCs w:val="24"/>
        </w:rPr>
        <w:t>Predmetnu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nabavku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nije</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moguće</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podijeliti</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na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partije</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jer</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čini</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nerazdvojivu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cjelinu</w:t>
      </w:r>
      <w:proofErr w:type="spellEnd"/>
      <w:r w:rsidRPr="008E2EDA">
        <w:rPr>
          <w:rFonts w:ascii="Arial" w:eastAsia="Times New Roman" w:hAnsi="Arial" w:cs="Arial"/>
          <w:sz w:val="24"/>
          <w:szCs w:val="24"/>
        </w:rPr>
        <w:t xml:space="preserve"> u </w:t>
      </w:r>
      <w:proofErr w:type="spellStart"/>
      <w:r w:rsidRPr="008E2EDA">
        <w:rPr>
          <w:rFonts w:ascii="Arial" w:eastAsia="Times New Roman" w:hAnsi="Arial" w:cs="Arial"/>
          <w:sz w:val="24"/>
          <w:szCs w:val="24"/>
        </w:rPr>
        <w:t>cilju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izvršenja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posla</w:t>
      </w:r>
      <w:proofErr w:type="spellEnd"/>
      <w:r w:rsidRPr="008E2EDA">
        <w:rPr>
          <w:rFonts w:ascii="Arial" w:eastAsia="Times New Roman" w:hAnsi="Arial" w:cs="Arial"/>
          <w:sz w:val="24"/>
          <w:szCs w:val="24"/>
        </w:rPr>
        <w:t xml:space="preserve"> u </w:t>
      </w:r>
      <w:proofErr w:type="spellStart"/>
      <w:r w:rsidRPr="008E2EDA">
        <w:rPr>
          <w:rFonts w:ascii="Arial" w:eastAsia="Times New Roman" w:hAnsi="Arial" w:cs="Arial"/>
          <w:sz w:val="24"/>
          <w:szCs w:val="24"/>
        </w:rPr>
        <w:t>kontinuitetu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jer</w:t>
      </w:r>
      <w:proofErr w:type="spellEnd"/>
      <w:r w:rsidRPr="008E2EDA">
        <w:rPr>
          <w:rFonts w:ascii="Arial" w:eastAsia="Times New Roman" w:hAnsi="Arial" w:cs="Arial"/>
          <w:sz w:val="24"/>
          <w:szCs w:val="24"/>
        </w:rPr>
        <w:t xml:space="preserve"> je </w:t>
      </w:r>
      <w:proofErr w:type="spellStart"/>
      <w:r w:rsidRPr="008E2EDA">
        <w:rPr>
          <w:rFonts w:ascii="Arial" w:eastAsia="Times New Roman" w:hAnsi="Arial" w:cs="Arial"/>
          <w:sz w:val="24"/>
          <w:szCs w:val="24"/>
        </w:rPr>
        <w:t>projektno-tehničkom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dokumentacijom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predviđeno</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izvođenje</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radova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na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trgu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sa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pratećom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infrastrukturom</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koja</w:t>
      </w:r>
      <w:proofErr w:type="spellEnd"/>
      <w:r w:rsidRPr="008E2EDA">
        <w:rPr>
          <w:rFonts w:ascii="Arial" w:eastAsia="Times New Roman" w:hAnsi="Arial" w:cs="Arial"/>
          <w:sz w:val="24"/>
          <w:szCs w:val="24"/>
        </w:rPr>
        <w:t xml:space="preserve"> pored </w:t>
      </w:r>
      <w:proofErr w:type="spellStart"/>
      <w:r w:rsidRPr="008E2EDA">
        <w:rPr>
          <w:rFonts w:ascii="Arial" w:eastAsia="Times New Roman" w:hAnsi="Arial" w:cs="Arial"/>
          <w:sz w:val="24"/>
          <w:szCs w:val="24"/>
        </w:rPr>
        <w:t>objekta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obuhvata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infrastukturu</w:t>
      </w:r>
      <w:proofErr w:type="spellEnd"/>
      <w:r w:rsidRPr="008E2EDA">
        <w:rPr>
          <w:rFonts w:ascii="Arial" w:eastAsia="Times New Roman" w:hAnsi="Arial" w:cs="Arial"/>
          <w:sz w:val="24"/>
          <w:szCs w:val="24"/>
        </w:rPr>
        <w:t xml:space="preserve"> (, </w:t>
      </w:r>
      <w:proofErr w:type="spellStart"/>
      <w:r w:rsidRPr="008E2EDA">
        <w:rPr>
          <w:rFonts w:ascii="Arial" w:eastAsia="Times New Roman" w:hAnsi="Arial" w:cs="Arial"/>
          <w:sz w:val="24"/>
          <w:szCs w:val="24"/>
        </w:rPr>
        <w:t>hidrotehnika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struja</w:t>
      </w:r>
      <w:proofErr w:type="spellEnd"/>
      <w:r w:rsidRPr="008E2EDA">
        <w:rPr>
          <w:rFonts w:ascii="Arial" w:eastAsia="Times New Roman" w:hAnsi="Arial" w:cs="Arial"/>
          <w:sz w:val="24"/>
          <w:szCs w:val="24"/>
        </w:rPr>
        <w:t xml:space="preserve"> i </w:t>
      </w:r>
      <w:proofErr w:type="spellStart"/>
      <w:r w:rsidRPr="008E2EDA">
        <w:rPr>
          <w:rFonts w:ascii="Arial" w:eastAsia="Times New Roman" w:hAnsi="Arial" w:cs="Arial"/>
          <w:sz w:val="24"/>
          <w:szCs w:val="24"/>
        </w:rPr>
        <w:t>oprema</w:t>
      </w:r>
      <w:proofErr w:type="spellEnd"/>
      <w:r w:rsidRPr="008E2EDA">
        <w:rPr>
          <w:rFonts w:ascii="Arial" w:eastAsia="Times New Roman" w:hAnsi="Arial" w:cs="Arial"/>
          <w:sz w:val="24"/>
          <w:szCs w:val="24"/>
        </w:rPr>
        <w:t xml:space="preserve"> za </w:t>
      </w:r>
      <w:proofErr w:type="spellStart"/>
      <w:r w:rsidRPr="008E2EDA">
        <w:rPr>
          <w:rFonts w:ascii="Arial" w:eastAsia="Times New Roman" w:hAnsi="Arial" w:cs="Arial"/>
          <w:sz w:val="24"/>
          <w:szCs w:val="24"/>
        </w:rPr>
        <w:t>fontanu</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koja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predstavlja</w:t>
      </w:r>
      <w:proofErr w:type="spellEnd"/>
      <w:r w:rsidRPr="008E2EDA">
        <w:rPr>
          <w:rFonts w:ascii="Arial" w:eastAsia="Times New Roman" w:hAnsi="Arial" w:cs="Arial"/>
          <w:sz w:val="24"/>
          <w:szCs w:val="24"/>
        </w:rPr>
        <w:t xml:space="preserve"> </w:t>
      </w:r>
      <w:proofErr w:type="spellStart"/>
      <w:r w:rsidRPr="008E2EDA">
        <w:rPr>
          <w:rFonts w:ascii="Arial" w:eastAsia="Times New Roman" w:hAnsi="Arial" w:cs="Arial"/>
          <w:sz w:val="24"/>
          <w:szCs w:val="24"/>
        </w:rPr>
        <w:t>nerazdvojivi</w:t>
      </w:r>
      <w:proofErr w:type="spellEnd"/>
      <w:r w:rsidRPr="008E2EDA">
        <w:rPr>
          <w:rFonts w:ascii="Arial" w:eastAsia="Times New Roman" w:hAnsi="Arial" w:cs="Arial"/>
          <w:sz w:val="24"/>
          <w:szCs w:val="24"/>
        </w:rPr>
        <w:t xml:space="preserve"> dio objekta</w:t>
      </w:r>
      <w:proofErr w:type="gramStart"/>
      <w:r w:rsidRPr="008E2EDA">
        <w:rPr>
          <w:rFonts w:ascii="Arial" w:eastAsia="Times New Roman" w:hAnsi="Arial" w:cs="Arial"/>
          <w:sz w:val="24"/>
          <w:szCs w:val="24"/>
        </w:rPr>
        <w:t>.</w:t>
      </w:r>
      <w:r w:rsidR="0031674C" w:rsidRPr="008E2EDA">
        <w:rPr>
          <w:rFonts w:ascii="Arial" w:eastAsia="Times New Roman" w:hAnsi="Arial" w:cs="Arial"/>
          <w:sz w:val="24"/>
          <w:szCs w:val="24"/>
        </w:rPr>
        <w:t>.</w:t>
      </w:r>
      <w:proofErr w:type="gramEnd"/>
    </w:p>
    <w:p w:rsidR="00FF5F3E" w:rsidRPr="00D33703" w:rsidRDefault="00FF5F3E" w:rsidP="00275A4C">
      <w:pPr>
        <w:spacing w:after="0" w:line="240" w:lineRule="auto"/>
        <w:jc w:val="both"/>
        <w:rPr>
          <w:rFonts w:ascii="Arial" w:eastAsia="Times New Roman" w:hAnsi="Arial" w:cs="Arial"/>
          <w:color w:val="000000"/>
          <w:sz w:val="24"/>
          <w:szCs w:val="24"/>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rPr>
      </w:pPr>
      <w:r w:rsidRPr="00D33703">
        <w:rPr>
          <w:rFonts w:ascii="Arial" w:eastAsia="Times New Roman" w:hAnsi="Arial" w:cs="Arial"/>
          <w:b/>
          <w:color w:val="000000"/>
          <w:sz w:val="24"/>
          <w:szCs w:val="24"/>
        </w:rPr>
        <w:t>ZAKLJUČIVANJE OKVIRNOG SPORAZUMA</w:t>
      </w:r>
      <w:r w:rsidRPr="00D33703">
        <w:rPr>
          <w:rFonts w:ascii="Arial" w:eastAsia="Times New Roman" w:hAnsi="Arial" w:cs="Arial"/>
          <w:b/>
          <w:color w:val="000000"/>
          <w:sz w:val="24"/>
          <w:szCs w:val="24"/>
          <w:vertAlign w:val="superscript"/>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rPr>
      </w:pPr>
    </w:p>
    <w:p w:rsidR="00275A4C" w:rsidRPr="00D33703" w:rsidRDefault="00FF5F3E" w:rsidP="00275A4C">
      <w:pPr>
        <w:spacing w:after="0" w:line="240" w:lineRule="auto"/>
        <w:jc w:val="both"/>
        <w:rPr>
          <w:rFonts w:ascii="Arial" w:eastAsia="Times New Roman" w:hAnsi="Arial" w:cs="Arial"/>
          <w:color w:val="000000"/>
          <w:sz w:val="24"/>
          <w:szCs w:val="24"/>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D33703">
        <w:rPr>
          <w:rFonts w:ascii="Arial" w:eastAsia="Times New Roman" w:hAnsi="Arial" w:cs="Arial"/>
          <w:b/>
          <w:sz w:val="24"/>
          <w:szCs w:val="24"/>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rPr>
      </w:pP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rPr>
      </w:pPr>
    </w:p>
    <w:p w:rsidR="00275A4C" w:rsidRDefault="00FF5F3E" w:rsidP="00275A4C">
      <w:pPr>
        <w:spacing w:after="0" w:line="240" w:lineRule="auto"/>
        <w:jc w:val="both"/>
        <w:rPr>
          <w:rFonts w:ascii="Arial" w:eastAsia="Times New Roman" w:hAnsi="Arial" w:cs="Arial"/>
          <w:sz w:val="24"/>
          <w:szCs w:val="24"/>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w:t>
      </w:r>
      <w:r w:rsidR="00275A4C" w:rsidRPr="00D33703">
        <w:rPr>
          <w:rFonts w:ascii="Arial" w:eastAsia="Times New Roman" w:hAnsi="Arial" w:cs="Arial"/>
          <w:sz w:val="24"/>
          <w:szCs w:val="24"/>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rPr>
      </w:pPr>
    </w:p>
    <w:p w:rsidR="00275A4C" w:rsidRPr="00D33703" w:rsidRDefault="00275A4C" w:rsidP="00275A4C">
      <w:pPr>
        <w:spacing w:after="0" w:line="240" w:lineRule="auto"/>
        <w:jc w:val="both"/>
        <w:rPr>
          <w:rFonts w:ascii="Arial" w:eastAsia="Times New Roman" w:hAnsi="Arial" w:cs="Arial"/>
          <w:b/>
          <w:bCs/>
          <w:color w:val="FF0000"/>
          <w:sz w:val="24"/>
          <w:szCs w:val="24"/>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D33703">
        <w:rPr>
          <w:rFonts w:ascii="Arial" w:eastAsia="Times New Roman" w:hAnsi="Arial" w:cs="Arial"/>
          <w:b/>
          <w:sz w:val="24"/>
          <w:szCs w:val="24"/>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rPr>
      </w:pPr>
    </w:p>
    <w:p w:rsidR="00275A4C" w:rsidRPr="00D33703" w:rsidRDefault="00FF5F3E" w:rsidP="00275A4C">
      <w:pPr>
        <w:spacing w:after="0" w:line="240" w:lineRule="auto"/>
        <w:jc w:val="both"/>
        <w:rPr>
          <w:rFonts w:ascii="Arial" w:eastAsia="Times New Roman" w:hAnsi="Arial" w:cs="Arial"/>
          <w:color w:val="000000"/>
          <w:sz w:val="24"/>
          <w:szCs w:val="24"/>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Ne</w:t>
      </w: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rPr>
      </w:pPr>
      <w:bookmarkStart w:id="2" w:name="_Toc62730556"/>
      <w:r>
        <w:rPr>
          <w:rFonts w:ascii="Arial" w:eastAsia="Times New Roman" w:hAnsi="Arial" w:cs="Arial"/>
          <w:b/>
          <w:sz w:val="24"/>
          <w:szCs w:val="24"/>
        </w:rPr>
        <w:lastRenderedPageBreak/>
        <w:t>2</w:t>
      </w:r>
      <w:r w:rsidR="00C62FD9">
        <w:rPr>
          <w:rFonts w:ascii="Arial" w:eastAsia="Times New Roman" w:hAnsi="Arial" w:cs="Arial"/>
          <w:b/>
          <w:sz w:val="24"/>
          <w:szCs w:val="24"/>
        </w:rPr>
        <w:t>.</w:t>
      </w:r>
      <w:r w:rsidR="00275A4C" w:rsidRPr="00C62FD9">
        <w:rPr>
          <w:rFonts w:ascii="Arial" w:eastAsia="Times New Roman" w:hAnsi="Arial" w:cs="Arial"/>
          <w:b/>
          <w:sz w:val="24"/>
          <w:szCs w:val="24"/>
        </w:rPr>
        <w:t>NAČIN UTVRĐIVANJA EKVIVALENTNOSTI</w:t>
      </w:r>
      <w:bookmarkEnd w:id="2"/>
    </w:p>
    <w:p w:rsidR="00A76309" w:rsidRPr="00A76309" w:rsidRDefault="00275A4C" w:rsidP="00A76309">
      <w:pPr>
        <w:spacing w:after="0" w:line="240" w:lineRule="auto"/>
        <w:jc w:val="both"/>
        <w:rPr>
          <w:rFonts w:ascii="Arial" w:eastAsia="Times New Roman" w:hAnsi="Arial" w:cs="Arial"/>
          <w:color w:val="000000"/>
          <w:sz w:val="24"/>
          <w:szCs w:val="24"/>
        </w:rPr>
      </w:pPr>
      <w:r w:rsidRPr="00A76309">
        <w:rPr>
          <w:rFonts w:ascii="Arial" w:eastAsia="Times New Roman" w:hAnsi="Arial" w:cs="Arial"/>
          <w:bCs/>
          <w:color w:val="000000"/>
          <w:sz w:val="24"/>
          <w:szCs w:val="24"/>
        </w:rPr>
        <w:t>Način</w:t>
      </w:r>
      <w:r w:rsidR="00A76309" w:rsidRPr="00A76309">
        <w:rPr>
          <w:rFonts w:ascii="Arial" w:eastAsia="Times New Roman" w:hAnsi="Arial" w:cs="Arial"/>
          <w:bCs/>
          <w:color w:val="000000"/>
          <w:sz w:val="24"/>
          <w:szCs w:val="24"/>
        </w:rPr>
        <w:t xml:space="preserve"> utvrđivanja ekvivalentnosti:</w:t>
      </w:r>
      <w:r w:rsidR="00A76309" w:rsidRPr="00A76309">
        <w:rPr>
          <w:rFonts w:ascii="Arial" w:hAnsi="Arial" w:cs="Arial"/>
          <w:bCs/>
          <w:sz w:val="24"/>
          <w:szCs w:val="24"/>
        </w:rPr>
        <w:t xml:space="preserve"> Ukoliko Ponuđač  nudi ekvivalent  mora precizno navesti naziv ekvivalenta, odnosno robe drugog proizvođača</w:t>
      </w:r>
      <w:r w:rsidR="007018A3">
        <w:rPr>
          <w:rFonts w:ascii="Arial" w:hAnsi="Arial" w:cs="Arial"/>
          <w:bCs/>
          <w:sz w:val="24"/>
          <w:szCs w:val="24"/>
        </w:rPr>
        <w:t xml:space="preserve"> uz</w:t>
      </w:r>
      <w:r w:rsidR="00B662F8">
        <w:rPr>
          <w:rFonts w:ascii="Arial" w:hAnsi="Arial" w:cs="Arial"/>
          <w:bCs/>
          <w:sz w:val="24"/>
          <w:szCs w:val="24"/>
        </w:rPr>
        <w:t xml:space="preserve"> brisanje navoda „ili ekvivalentno“</w:t>
      </w:r>
      <w:r w:rsidR="00A76309" w:rsidRPr="00A76309">
        <w:rPr>
          <w:rFonts w:ascii="Arial" w:hAnsi="Arial" w:cs="Arial"/>
          <w:bCs/>
          <w:sz w:val="24"/>
          <w:szCs w:val="24"/>
        </w:rPr>
        <w:t xml:space="preserve">, uz </w:t>
      </w:r>
      <w:proofErr w:type="spellStart"/>
      <w:r w:rsidR="00A76309" w:rsidRPr="00A76309">
        <w:rPr>
          <w:rFonts w:ascii="Arial" w:hAnsi="Arial" w:cs="Arial"/>
          <w:bCs/>
          <w:sz w:val="24"/>
          <w:szCs w:val="24"/>
        </w:rPr>
        <w:t>podnošenje</w:t>
      </w:r>
      <w:proofErr w:type="spellEnd"/>
      <w:r w:rsidR="00A76309" w:rsidRPr="00A76309">
        <w:rPr>
          <w:rFonts w:ascii="Arial" w:hAnsi="Arial" w:cs="Arial"/>
          <w:bCs/>
          <w:sz w:val="24"/>
          <w:szCs w:val="24"/>
        </w:rPr>
        <w:t xml:space="preserve"> </w:t>
      </w:r>
      <w:proofErr w:type="spellStart"/>
      <w:r w:rsidR="00A76309" w:rsidRPr="00A76309">
        <w:rPr>
          <w:rFonts w:ascii="Arial" w:hAnsi="Arial" w:cs="Arial"/>
          <w:bCs/>
          <w:sz w:val="24"/>
          <w:szCs w:val="24"/>
        </w:rPr>
        <w:t>dokaza</w:t>
      </w:r>
      <w:proofErr w:type="spellEnd"/>
      <w:r w:rsidR="00A76309" w:rsidRPr="00A76309">
        <w:rPr>
          <w:rFonts w:ascii="Arial" w:hAnsi="Arial" w:cs="Arial"/>
          <w:bCs/>
          <w:sz w:val="24"/>
          <w:szCs w:val="24"/>
        </w:rPr>
        <w:t xml:space="preserve"> o </w:t>
      </w:r>
      <w:proofErr w:type="spellStart"/>
      <w:r w:rsidR="00A76309" w:rsidRPr="00A76309">
        <w:rPr>
          <w:rFonts w:ascii="Arial" w:hAnsi="Arial" w:cs="Arial"/>
          <w:bCs/>
          <w:sz w:val="24"/>
          <w:szCs w:val="24"/>
        </w:rPr>
        <w:t>ekvivalentnosti</w:t>
      </w:r>
      <w:proofErr w:type="spellEnd"/>
      <w:r w:rsidR="00A76309" w:rsidRPr="00A76309">
        <w:rPr>
          <w:rFonts w:ascii="Arial" w:hAnsi="Arial" w:cs="Arial"/>
          <w:bCs/>
          <w:sz w:val="24"/>
          <w:szCs w:val="24"/>
        </w:rPr>
        <w:t xml:space="preserve"> </w:t>
      </w:r>
      <w:proofErr w:type="spellStart"/>
      <w:r w:rsidR="00A76309" w:rsidRPr="00A76309">
        <w:rPr>
          <w:rFonts w:ascii="Arial" w:hAnsi="Arial" w:cs="Arial"/>
          <w:bCs/>
          <w:sz w:val="24"/>
          <w:szCs w:val="24"/>
        </w:rPr>
        <w:t>odnosno</w:t>
      </w:r>
      <w:proofErr w:type="spellEnd"/>
      <w:r w:rsidR="00A76309" w:rsidRPr="00A76309">
        <w:rPr>
          <w:rFonts w:ascii="Arial" w:hAnsi="Arial" w:cs="Arial"/>
          <w:bCs/>
          <w:sz w:val="24"/>
          <w:szCs w:val="24"/>
        </w:rPr>
        <w:t xml:space="preserve"> </w:t>
      </w:r>
      <w:proofErr w:type="spellStart"/>
      <w:r w:rsidR="00A76309" w:rsidRPr="00A76309">
        <w:rPr>
          <w:rFonts w:ascii="Arial" w:eastAsia="Times New Roman" w:hAnsi="Arial" w:cs="Arial"/>
          <w:color w:val="000000"/>
          <w:sz w:val="24"/>
          <w:szCs w:val="24"/>
        </w:rPr>
        <w:t>ispravu</w:t>
      </w:r>
      <w:proofErr w:type="spellEnd"/>
      <w:r w:rsidR="00A76309" w:rsidRPr="00A76309">
        <w:rPr>
          <w:rFonts w:ascii="Arial" w:eastAsia="Times New Roman" w:hAnsi="Arial" w:cs="Arial"/>
          <w:color w:val="000000"/>
          <w:sz w:val="24"/>
          <w:szCs w:val="24"/>
        </w:rPr>
        <w:t xml:space="preserve"> o </w:t>
      </w:r>
      <w:proofErr w:type="spellStart"/>
      <w:r w:rsidR="00A76309" w:rsidRPr="00A76309">
        <w:rPr>
          <w:rFonts w:ascii="Arial" w:eastAsia="Times New Roman" w:hAnsi="Arial" w:cs="Arial"/>
          <w:color w:val="000000"/>
          <w:sz w:val="24"/>
          <w:szCs w:val="24"/>
        </w:rPr>
        <w:t>usaglašenosti</w:t>
      </w:r>
      <w:proofErr w:type="spellEnd"/>
      <w:r w:rsidR="00A76309" w:rsidRPr="00A76309">
        <w:rPr>
          <w:rFonts w:ascii="Arial" w:eastAsia="Times New Roman" w:hAnsi="Arial" w:cs="Arial"/>
          <w:color w:val="000000"/>
          <w:sz w:val="24"/>
          <w:szCs w:val="24"/>
        </w:rPr>
        <w:t xml:space="preserve">, </w:t>
      </w:r>
      <w:proofErr w:type="spellStart"/>
      <w:r w:rsidR="00A76309" w:rsidRPr="00A76309">
        <w:rPr>
          <w:rFonts w:ascii="Arial" w:eastAsia="Times New Roman" w:hAnsi="Arial" w:cs="Arial"/>
          <w:color w:val="000000"/>
          <w:sz w:val="24"/>
          <w:szCs w:val="24"/>
        </w:rPr>
        <w:t>odnosno</w:t>
      </w:r>
      <w:proofErr w:type="spellEnd"/>
      <w:r w:rsidR="00A76309" w:rsidRPr="00A76309">
        <w:rPr>
          <w:rFonts w:ascii="Arial" w:eastAsia="Times New Roman" w:hAnsi="Arial" w:cs="Arial"/>
          <w:color w:val="000000"/>
          <w:sz w:val="24"/>
          <w:szCs w:val="24"/>
        </w:rPr>
        <w:t xml:space="preserve"> </w:t>
      </w:r>
      <w:proofErr w:type="spellStart"/>
      <w:r w:rsidR="00A76309" w:rsidRPr="00A76309">
        <w:rPr>
          <w:rFonts w:ascii="Arial" w:eastAsia="Times New Roman" w:hAnsi="Arial" w:cs="Arial"/>
          <w:color w:val="000000"/>
          <w:sz w:val="24"/>
          <w:szCs w:val="24"/>
        </w:rPr>
        <w:t>deklaraciju</w:t>
      </w:r>
      <w:proofErr w:type="spellEnd"/>
      <w:r w:rsidR="00A76309" w:rsidRPr="00A76309">
        <w:rPr>
          <w:rFonts w:ascii="Arial" w:eastAsia="Times New Roman" w:hAnsi="Arial" w:cs="Arial"/>
          <w:color w:val="000000"/>
          <w:sz w:val="24"/>
          <w:szCs w:val="24"/>
        </w:rPr>
        <w:t xml:space="preserve"> </w:t>
      </w:r>
      <w:proofErr w:type="spellStart"/>
      <w:r w:rsidR="00A76309" w:rsidRPr="00A76309">
        <w:rPr>
          <w:rFonts w:ascii="Arial" w:eastAsia="Times New Roman" w:hAnsi="Arial" w:cs="Arial"/>
          <w:color w:val="000000"/>
          <w:sz w:val="24"/>
          <w:szCs w:val="24"/>
        </w:rPr>
        <w:t>proizvođača</w:t>
      </w:r>
      <w:proofErr w:type="spellEnd"/>
      <w:r w:rsidR="00A76309" w:rsidRPr="00A76309">
        <w:rPr>
          <w:rFonts w:ascii="Arial" w:eastAsia="Times New Roman" w:hAnsi="Arial" w:cs="Arial"/>
          <w:color w:val="000000"/>
          <w:sz w:val="24"/>
          <w:szCs w:val="24"/>
        </w:rPr>
        <w:t xml:space="preserve">, u </w:t>
      </w:r>
      <w:proofErr w:type="spellStart"/>
      <w:r w:rsidR="00A76309" w:rsidRPr="00A76309">
        <w:rPr>
          <w:rFonts w:ascii="Arial" w:eastAsia="Times New Roman" w:hAnsi="Arial" w:cs="Arial"/>
          <w:color w:val="000000"/>
          <w:sz w:val="24"/>
          <w:szCs w:val="24"/>
        </w:rPr>
        <w:t>skladu</w:t>
      </w:r>
      <w:proofErr w:type="spellEnd"/>
      <w:r w:rsidR="00A76309" w:rsidRPr="00A76309">
        <w:rPr>
          <w:rFonts w:ascii="Arial" w:eastAsia="Times New Roman" w:hAnsi="Arial" w:cs="Arial"/>
          <w:color w:val="000000"/>
          <w:sz w:val="24"/>
          <w:szCs w:val="24"/>
        </w:rPr>
        <w:t xml:space="preserve"> </w:t>
      </w:r>
      <w:proofErr w:type="spellStart"/>
      <w:r w:rsidR="00A76309" w:rsidRPr="00A76309">
        <w:rPr>
          <w:rFonts w:ascii="Arial" w:eastAsia="Times New Roman" w:hAnsi="Arial" w:cs="Arial"/>
          <w:color w:val="000000"/>
          <w:sz w:val="24"/>
          <w:szCs w:val="24"/>
        </w:rPr>
        <w:t>sa</w:t>
      </w:r>
      <w:proofErr w:type="spellEnd"/>
      <w:r w:rsidR="00A76309" w:rsidRPr="00A76309">
        <w:rPr>
          <w:rFonts w:ascii="Arial" w:eastAsia="Times New Roman" w:hAnsi="Arial" w:cs="Arial"/>
          <w:color w:val="000000"/>
          <w:sz w:val="24"/>
          <w:szCs w:val="24"/>
        </w:rPr>
        <w:t xml:space="preserve"> </w:t>
      </w:r>
      <w:proofErr w:type="spellStart"/>
      <w:r w:rsidR="00A76309" w:rsidRPr="00A76309">
        <w:rPr>
          <w:rFonts w:ascii="Arial" w:eastAsia="Times New Roman" w:hAnsi="Arial" w:cs="Arial"/>
          <w:color w:val="000000"/>
          <w:sz w:val="24"/>
          <w:szCs w:val="24"/>
        </w:rPr>
        <w:t>Zakonom</w:t>
      </w:r>
      <w:proofErr w:type="spellEnd"/>
      <w:r w:rsidR="00A76309" w:rsidRPr="00A76309">
        <w:rPr>
          <w:rFonts w:ascii="Arial" w:eastAsia="Times New Roman" w:hAnsi="Arial" w:cs="Arial"/>
          <w:color w:val="000000"/>
          <w:sz w:val="24"/>
          <w:szCs w:val="24"/>
        </w:rPr>
        <w:t xml:space="preserve"> o </w:t>
      </w:r>
      <w:proofErr w:type="spellStart"/>
      <w:r w:rsidR="00A76309" w:rsidRPr="00A76309">
        <w:rPr>
          <w:rFonts w:ascii="Arial" w:eastAsia="Times New Roman" w:hAnsi="Arial" w:cs="Arial"/>
          <w:color w:val="000000"/>
          <w:sz w:val="24"/>
          <w:szCs w:val="24"/>
        </w:rPr>
        <w:t>tehničkim</w:t>
      </w:r>
      <w:proofErr w:type="spellEnd"/>
      <w:r w:rsidR="00A76309" w:rsidRPr="00A76309">
        <w:rPr>
          <w:rFonts w:ascii="Arial" w:eastAsia="Times New Roman" w:hAnsi="Arial" w:cs="Arial"/>
          <w:color w:val="000000"/>
          <w:sz w:val="24"/>
          <w:szCs w:val="24"/>
        </w:rPr>
        <w:t xml:space="preserve"> </w:t>
      </w:r>
      <w:proofErr w:type="spellStart"/>
      <w:r w:rsidR="00A76309" w:rsidRPr="00A76309">
        <w:rPr>
          <w:rFonts w:ascii="Arial" w:eastAsia="Times New Roman" w:hAnsi="Arial" w:cs="Arial"/>
          <w:color w:val="000000"/>
          <w:sz w:val="24"/>
          <w:szCs w:val="24"/>
        </w:rPr>
        <w:t>zahtjevima</w:t>
      </w:r>
      <w:proofErr w:type="spellEnd"/>
      <w:r w:rsidR="00A76309" w:rsidRPr="00A76309">
        <w:rPr>
          <w:rFonts w:ascii="Arial" w:eastAsia="Times New Roman" w:hAnsi="Arial" w:cs="Arial"/>
          <w:color w:val="000000"/>
          <w:sz w:val="24"/>
          <w:szCs w:val="24"/>
        </w:rPr>
        <w:t xml:space="preserve"> za </w:t>
      </w:r>
      <w:proofErr w:type="spellStart"/>
      <w:r w:rsidR="00A76309" w:rsidRPr="00A76309">
        <w:rPr>
          <w:rFonts w:ascii="Arial" w:eastAsia="Times New Roman" w:hAnsi="Arial" w:cs="Arial"/>
          <w:color w:val="000000"/>
          <w:sz w:val="24"/>
          <w:szCs w:val="24"/>
        </w:rPr>
        <w:t>proizvode</w:t>
      </w:r>
      <w:proofErr w:type="spellEnd"/>
      <w:r w:rsidR="00A76309" w:rsidRPr="00A76309">
        <w:rPr>
          <w:rFonts w:ascii="Arial" w:eastAsia="Times New Roman" w:hAnsi="Arial" w:cs="Arial"/>
          <w:color w:val="000000"/>
          <w:sz w:val="24"/>
          <w:szCs w:val="24"/>
        </w:rPr>
        <w:t xml:space="preserve"> i </w:t>
      </w:r>
      <w:proofErr w:type="spellStart"/>
      <w:r w:rsidR="00A76309" w:rsidRPr="00A76309">
        <w:rPr>
          <w:rFonts w:ascii="Arial" w:eastAsia="Times New Roman" w:hAnsi="Arial" w:cs="Arial"/>
          <w:color w:val="000000"/>
          <w:sz w:val="24"/>
          <w:szCs w:val="24"/>
        </w:rPr>
        <w:t>ocjenjivanju</w:t>
      </w:r>
      <w:proofErr w:type="spellEnd"/>
      <w:r w:rsidR="00A76309" w:rsidRPr="00A76309">
        <w:rPr>
          <w:rFonts w:ascii="Arial" w:eastAsia="Times New Roman" w:hAnsi="Arial" w:cs="Arial"/>
          <w:color w:val="000000"/>
          <w:sz w:val="24"/>
          <w:szCs w:val="24"/>
        </w:rPr>
        <w:t xml:space="preserve"> </w:t>
      </w:r>
      <w:proofErr w:type="spellStart"/>
      <w:r w:rsidR="00A76309" w:rsidRPr="00A76309">
        <w:rPr>
          <w:rFonts w:ascii="Arial" w:eastAsia="Times New Roman" w:hAnsi="Arial" w:cs="Arial"/>
          <w:color w:val="000000"/>
          <w:sz w:val="24"/>
          <w:szCs w:val="24"/>
        </w:rPr>
        <w:t>usaglašenosti</w:t>
      </w:r>
      <w:proofErr w:type="spellEnd"/>
      <w:r w:rsidR="00A76309" w:rsidRPr="00A76309">
        <w:rPr>
          <w:rFonts w:ascii="Arial" w:eastAsia="Times New Roman" w:hAnsi="Arial" w:cs="Arial"/>
          <w:color w:val="000000"/>
          <w:sz w:val="24"/>
          <w:szCs w:val="24"/>
        </w:rPr>
        <w:t>.</w:t>
      </w:r>
    </w:p>
    <w:p w:rsidR="00FF5F3E" w:rsidRPr="00D33703" w:rsidRDefault="00FF5F3E" w:rsidP="00275A4C">
      <w:pPr>
        <w:spacing w:after="0" w:line="240" w:lineRule="auto"/>
        <w:jc w:val="both"/>
        <w:rPr>
          <w:rFonts w:ascii="Arial" w:eastAsia="Times New Roman" w:hAnsi="Arial" w:cs="Arial"/>
          <w:bCs/>
          <w:color w:val="FF0000"/>
          <w:sz w:val="24"/>
          <w:szCs w:val="24"/>
        </w:rPr>
      </w:pPr>
    </w:p>
    <w:p w:rsidR="00275A4C" w:rsidRPr="00C62FD9" w:rsidRDefault="00231227" w:rsidP="007018A3">
      <w:pPr>
        <w:keepNext/>
        <w:keepLines/>
        <w:pBdr>
          <w:top w:val="single" w:sz="4" w:space="0"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rPr>
      </w:pPr>
      <w:bookmarkStart w:id="3" w:name="_Toc62730557"/>
      <w:r>
        <w:rPr>
          <w:rFonts w:ascii="Arial" w:eastAsia="Times New Roman" w:hAnsi="Arial" w:cs="Arial"/>
          <w:b/>
          <w:sz w:val="24"/>
          <w:szCs w:val="24"/>
        </w:rPr>
        <w:t>3</w:t>
      </w:r>
      <w:r w:rsidR="00C62FD9">
        <w:rPr>
          <w:rFonts w:ascii="Arial" w:eastAsia="Times New Roman" w:hAnsi="Arial" w:cs="Arial"/>
          <w:b/>
          <w:sz w:val="24"/>
          <w:szCs w:val="24"/>
        </w:rPr>
        <w:t>.</w:t>
      </w:r>
      <w:r w:rsidR="00275A4C" w:rsidRPr="00C62FD9">
        <w:rPr>
          <w:rFonts w:ascii="Arial" w:eastAsia="Times New Roman" w:hAnsi="Arial" w:cs="Arial"/>
          <w:b/>
          <w:sz w:val="24"/>
          <w:szCs w:val="24"/>
        </w:rPr>
        <w:t>OSNOVI ZA OBAVEZNO ISKLJUČENJE IZ POSTUPKA JAVNE NABAVKE</w:t>
      </w:r>
      <w:bookmarkEnd w:id="3"/>
    </w:p>
    <w:p w:rsidR="00275A4C" w:rsidRPr="00D33703" w:rsidRDefault="00275A4C" w:rsidP="00275A4C">
      <w:pPr>
        <w:spacing w:after="0" w:line="240" w:lineRule="auto"/>
        <w:jc w:val="both"/>
        <w:rPr>
          <w:rFonts w:ascii="Arial" w:eastAsia="Times New Roman" w:hAnsi="Arial" w:cs="Arial"/>
          <w:sz w:val="24"/>
          <w:szCs w:val="24"/>
        </w:rPr>
      </w:pP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1) postoji sukob interesa iz člana 41 stav 1 tačka 2 alineja 1 i 2 ili člana 42 Zakona o javnim nabavkama, </w:t>
      </w:r>
    </w:p>
    <w:p w:rsidR="00275A4C"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2) ne ispunjava obavezne uslove i uslove sposobnosti privrednog subjekta predvi</w:t>
      </w:r>
      <w:r w:rsidR="00404DF8">
        <w:rPr>
          <w:rFonts w:ascii="Arial" w:eastAsia="Times New Roman" w:hAnsi="Arial" w:cs="Arial"/>
          <w:sz w:val="24"/>
          <w:szCs w:val="24"/>
        </w:rPr>
        <w:t>đene tenderskom dokumentacijom.</w:t>
      </w:r>
    </w:p>
    <w:p w:rsidR="00C62FD9" w:rsidRPr="00D33703" w:rsidRDefault="00C62FD9" w:rsidP="00275A4C">
      <w:pPr>
        <w:spacing w:after="0" w:line="240" w:lineRule="auto"/>
        <w:jc w:val="both"/>
        <w:rPr>
          <w:rFonts w:ascii="Arial" w:eastAsia="Times New Roman" w:hAnsi="Arial" w:cs="Arial"/>
          <w:sz w:val="24"/>
          <w:szCs w:val="24"/>
        </w:rPr>
      </w:pPr>
    </w:p>
    <w:p w:rsidR="00275A4C" w:rsidRPr="00D33703" w:rsidRDefault="00231227"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rPr>
      </w:pPr>
      <w:bookmarkStart w:id="4" w:name="_Toc62730558"/>
      <w:r>
        <w:rPr>
          <w:rFonts w:ascii="Arial" w:eastAsia="Times New Roman" w:hAnsi="Arial" w:cs="Arial"/>
          <w:b/>
          <w:sz w:val="24"/>
          <w:szCs w:val="24"/>
        </w:rPr>
        <w:t>4</w:t>
      </w:r>
      <w:r w:rsidR="00C62FD9">
        <w:rPr>
          <w:rFonts w:ascii="Arial" w:eastAsia="Times New Roman" w:hAnsi="Arial" w:cs="Arial"/>
          <w:b/>
          <w:sz w:val="24"/>
          <w:szCs w:val="24"/>
        </w:rPr>
        <w:t>.</w:t>
      </w:r>
      <w:r w:rsidR="00275A4C" w:rsidRPr="00D33703">
        <w:rPr>
          <w:rFonts w:ascii="Arial" w:eastAsia="Times New Roman" w:hAnsi="Arial" w:cs="Arial"/>
          <w:b/>
          <w:sz w:val="24"/>
          <w:szCs w:val="24"/>
        </w:rPr>
        <w:t>SREDSTVA FINANSIJSKOG OBEZBJEĐENJA UGOVORA O JAVNOJ NABAVCI</w:t>
      </w:r>
      <w:bookmarkEnd w:id="4"/>
    </w:p>
    <w:p w:rsidR="00275A4C" w:rsidRPr="00D33703" w:rsidRDefault="00275A4C" w:rsidP="00275A4C">
      <w:pPr>
        <w:spacing w:after="0" w:line="240" w:lineRule="auto"/>
        <w:jc w:val="both"/>
        <w:rPr>
          <w:rFonts w:ascii="Arial" w:eastAsia="Times New Roman" w:hAnsi="Arial" w:cs="Arial"/>
          <w:color w:val="000000"/>
          <w:sz w:val="24"/>
          <w:szCs w:val="24"/>
        </w:rPr>
      </w:pPr>
    </w:p>
    <w:p w:rsidR="00275A4C" w:rsidRPr="00D33703" w:rsidRDefault="00275A4C" w:rsidP="00275A4C">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Ponuđač čija ponuda bude izabrana kao najpovoljnija je dužan da uz potpisan ugovor o javnoj nabavci dostavi naručiocu:</w:t>
      </w:r>
    </w:p>
    <w:p w:rsidR="00275A4C" w:rsidRPr="00390D7B" w:rsidRDefault="008415DF" w:rsidP="00275A4C">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w:t>
      </w:r>
      <w:r w:rsidR="00275A4C" w:rsidRPr="00D33703">
        <w:rPr>
          <w:rFonts w:ascii="Arial" w:eastAsia="Times New Roman" w:hAnsi="Arial" w:cs="Arial"/>
          <w:sz w:val="24"/>
          <w:szCs w:val="24"/>
        </w:rPr>
        <w:t xml:space="preserve">garanciju za dobro izvršenje ugovora, za slučaj povrede ugovorenih obaveza </w:t>
      </w:r>
      <w:r w:rsidR="00275A4C" w:rsidRPr="00D33703">
        <w:rPr>
          <w:rFonts w:ascii="Arial" w:eastAsia="Times New Roman" w:hAnsi="Arial" w:cs="Arial"/>
          <w:color w:val="000000"/>
          <w:sz w:val="24"/>
          <w:szCs w:val="24"/>
        </w:rPr>
        <w:t xml:space="preserve">u iznosu od </w:t>
      </w:r>
      <w:r w:rsidR="00FF5F3E" w:rsidRPr="00D33703">
        <w:rPr>
          <w:rFonts w:ascii="Arial" w:eastAsia="Times New Roman" w:hAnsi="Arial" w:cs="Arial"/>
          <w:color w:val="000000"/>
          <w:sz w:val="24"/>
          <w:szCs w:val="24"/>
        </w:rPr>
        <w:t>10 %</w:t>
      </w:r>
      <w:r w:rsidR="00275A4C" w:rsidRPr="00D33703">
        <w:rPr>
          <w:rFonts w:ascii="Arial" w:eastAsia="Times New Roman" w:hAnsi="Arial" w:cs="Arial"/>
          <w:color w:val="000000"/>
          <w:sz w:val="24"/>
          <w:szCs w:val="24"/>
        </w:rPr>
        <w:t xml:space="preserve"> </w:t>
      </w:r>
      <w:proofErr w:type="spellStart"/>
      <w:r w:rsidR="00275A4C" w:rsidRPr="00D33703">
        <w:rPr>
          <w:rFonts w:ascii="Arial" w:eastAsia="Times New Roman" w:hAnsi="Arial" w:cs="Arial"/>
          <w:color w:val="000000"/>
          <w:sz w:val="24"/>
          <w:szCs w:val="24"/>
        </w:rPr>
        <w:t>od</w:t>
      </w:r>
      <w:proofErr w:type="spellEnd"/>
      <w:r w:rsidR="00275A4C" w:rsidRPr="00D33703">
        <w:rPr>
          <w:rFonts w:ascii="Arial" w:eastAsia="Times New Roman" w:hAnsi="Arial" w:cs="Arial"/>
          <w:color w:val="000000"/>
          <w:sz w:val="24"/>
          <w:szCs w:val="24"/>
        </w:rPr>
        <w:t xml:space="preserve"> </w:t>
      </w:r>
      <w:proofErr w:type="spellStart"/>
      <w:r w:rsidR="00275A4C" w:rsidRPr="00D33703">
        <w:rPr>
          <w:rFonts w:ascii="Arial" w:eastAsia="Times New Roman" w:hAnsi="Arial" w:cs="Arial"/>
          <w:color w:val="000000"/>
          <w:sz w:val="24"/>
          <w:szCs w:val="24"/>
        </w:rPr>
        <w:t>vrijednosti</w:t>
      </w:r>
      <w:proofErr w:type="spellEnd"/>
      <w:r w:rsidR="00275A4C" w:rsidRPr="00D33703">
        <w:rPr>
          <w:rFonts w:ascii="Arial" w:eastAsia="Times New Roman" w:hAnsi="Arial" w:cs="Arial"/>
          <w:color w:val="000000"/>
          <w:sz w:val="24"/>
          <w:szCs w:val="24"/>
        </w:rPr>
        <w:t xml:space="preserve"> </w:t>
      </w:r>
      <w:proofErr w:type="spellStart"/>
      <w:r w:rsidR="00275A4C" w:rsidRPr="00D33703">
        <w:rPr>
          <w:rFonts w:ascii="Arial" w:eastAsia="Times New Roman" w:hAnsi="Arial" w:cs="Arial"/>
          <w:color w:val="000000"/>
          <w:sz w:val="24"/>
          <w:szCs w:val="24"/>
        </w:rPr>
        <w:t>ugovora</w:t>
      </w:r>
      <w:proofErr w:type="spellEnd"/>
      <w:r w:rsidR="00275A4C" w:rsidRPr="00D33703">
        <w:rPr>
          <w:rFonts w:ascii="Arial" w:eastAsia="Times New Roman" w:hAnsi="Arial" w:cs="Arial"/>
          <w:sz w:val="24"/>
          <w:szCs w:val="24"/>
          <w:vertAlign w:val="superscript"/>
        </w:rPr>
        <w:t xml:space="preserve"> </w:t>
      </w:r>
      <w:proofErr w:type="spellStart"/>
      <w:r w:rsidR="008447C8" w:rsidRPr="00D33703">
        <w:rPr>
          <w:rFonts w:ascii="Arial" w:hAnsi="Arial" w:cs="Arial"/>
          <w:bCs/>
          <w:color w:val="000000"/>
          <w:sz w:val="24"/>
          <w:szCs w:val="24"/>
        </w:rPr>
        <w:t>sa</w:t>
      </w:r>
      <w:proofErr w:type="spellEnd"/>
      <w:r w:rsidR="008447C8" w:rsidRPr="00D33703">
        <w:rPr>
          <w:rFonts w:ascii="Arial" w:hAnsi="Arial" w:cs="Arial"/>
          <w:bCs/>
          <w:color w:val="000000"/>
          <w:sz w:val="24"/>
          <w:szCs w:val="24"/>
        </w:rPr>
        <w:t xml:space="preserve"> </w:t>
      </w:r>
      <w:proofErr w:type="spellStart"/>
      <w:r w:rsidR="008447C8" w:rsidRPr="00D33703">
        <w:rPr>
          <w:rFonts w:ascii="Arial" w:hAnsi="Arial" w:cs="Arial"/>
          <w:bCs/>
          <w:color w:val="000000"/>
          <w:sz w:val="24"/>
          <w:szCs w:val="24"/>
        </w:rPr>
        <w:t>rokom</w:t>
      </w:r>
      <w:proofErr w:type="spellEnd"/>
      <w:r w:rsidR="008447C8" w:rsidRPr="00D33703">
        <w:rPr>
          <w:rFonts w:ascii="Arial" w:hAnsi="Arial" w:cs="Arial"/>
          <w:bCs/>
          <w:color w:val="000000"/>
          <w:sz w:val="24"/>
          <w:szCs w:val="24"/>
        </w:rPr>
        <w:t xml:space="preserve"> </w:t>
      </w:r>
      <w:proofErr w:type="spellStart"/>
      <w:r w:rsidR="008447C8" w:rsidRPr="00D33703">
        <w:rPr>
          <w:rFonts w:ascii="Arial" w:hAnsi="Arial" w:cs="Arial"/>
          <w:bCs/>
          <w:color w:val="000000"/>
          <w:sz w:val="24"/>
          <w:szCs w:val="24"/>
        </w:rPr>
        <w:t>važenja</w:t>
      </w:r>
      <w:proofErr w:type="spellEnd"/>
      <w:r w:rsidR="008447C8" w:rsidRPr="00D33703">
        <w:rPr>
          <w:rFonts w:ascii="Arial" w:hAnsi="Arial" w:cs="Arial"/>
          <w:bCs/>
          <w:color w:val="000000"/>
          <w:sz w:val="24"/>
          <w:szCs w:val="24"/>
        </w:rPr>
        <w:t xml:space="preserve"> </w:t>
      </w:r>
      <w:r w:rsidR="00EE0610" w:rsidRPr="0013086F">
        <w:rPr>
          <w:rFonts w:ascii="Arial" w:hAnsi="Arial" w:cs="Arial"/>
          <w:bCs/>
          <w:sz w:val="24"/>
          <w:szCs w:val="24"/>
        </w:rPr>
        <w:t>60</w:t>
      </w:r>
      <w:r w:rsidR="008447C8" w:rsidRPr="0013086F">
        <w:rPr>
          <w:rFonts w:ascii="Arial" w:hAnsi="Arial" w:cs="Arial"/>
          <w:bCs/>
          <w:sz w:val="24"/>
          <w:szCs w:val="24"/>
        </w:rPr>
        <w:t xml:space="preserve"> dana</w:t>
      </w:r>
      <w:r w:rsidR="008447C8" w:rsidRPr="005D31B1">
        <w:rPr>
          <w:rFonts w:ascii="Arial" w:hAnsi="Arial" w:cs="Arial"/>
          <w:bCs/>
          <w:sz w:val="24"/>
          <w:szCs w:val="24"/>
        </w:rPr>
        <w:t xml:space="preserve"> </w:t>
      </w:r>
      <w:proofErr w:type="spellStart"/>
      <w:r w:rsidR="008447C8" w:rsidRPr="00D33703">
        <w:rPr>
          <w:rFonts w:ascii="Arial" w:hAnsi="Arial" w:cs="Arial"/>
          <w:bCs/>
          <w:color w:val="000000"/>
          <w:sz w:val="24"/>
          <w:szCs w:val="24"/>
        </w:rPr>
        <w:t>dužim</w:t>
      </w:r>
      <w:proofErr w:type="spellEnd"/>
      <w:r w:rsidR="008447C8" w:rsidRPr="00D33703">
        <w:rPr>
          <w:rFonts w:ascii="Arial" w:hAnsi="Arial" w:cs="Arial"/>
          <w:bCs/>
          <w:color w:val="000000"/>
          <w:sz w:val="24"/>
          <w:szCs w:val="24"/>
        </w:rPr>
        <w:t xml:space="preserve"> od </w:t>
      </w:r>
      <w:proofErr w:type="spellStart"/>
      <w:r w:rsidR="008447C8" w:rsidRPr="00D33703">
        <w:rPr>
          <w:rFonts w:ascii="Arial" w:hAnsi="Arial" w:cs="Arial"/>
          <w:bCs/>
          <w:color w:val="000000"/>
          <w:sz w:val="24"/>
          <w:szCs w:val="24"/>
        </w:rPr>
        <w:t>roka</w:t>
      </w:r>
      <w:proofErr w:type="spellEnd"/>
      <w:r w:rsidR="008447C8" w:rsidRPr="00D33703">
        <w:rPr>
          <w:rFonts w:ascii="Arial" w:hAnsi="Arial" w:cs="Arial"/>
          <w:bCs/>
          <w:color w:val="000000"/>
          <w:sz w:val="24"/>
          <w:szCs w:val="24"/>
        </w:rPr>
        <w:t xml:space="preserve"> za </w:t>
      </w:r>
      <w:proofErr w:type="spellStart"/>
      <w:r w:rsidR="008447C8" w:rsidRPr="00D33703">
        <w:rPr>
          <w:rFonts w:ascii="Arial" w:hAnsi="Arial" w:cs="Arial"/>
          <w:bCs/>
          <w:color w:val="000000"/>
          <w:sz w:val="24"/>
          <w:szCs w:val="24"/>
        </w:rPr>
        <w:t>izvođenje</w:t>
      </w:r>
      <w:proofErr w:type="spellEnd"/>
      <w:r w:rsidR="008447C8" w:rsidRPr="00D33703">
        <w:rPr>
          <w:rFonts w:ascii="Arial" w:hAnsi="Arial" w:cs="Arial"/>
          <w:bCs/>
          <w:color w:val="000000"/>
          <w:sz w:val="24"/>
          <w:szCs w:val="24"/>
        </w:rPr>
        <w:t xml:space="preserve"> </w:t>
      </w:r>
      <w:proofErr w:type="spellStart"/>
      <w:r w:rsidR="008447C8" w:rsidRPr="00D33703">
        <w:rPr>
          <w:rFonts w:ascii="Arial" w:hAnsi="Arial" w:cs="Arial"/>
          <w:bCs/>
          <w:color w:val="000000"/>
          <w:sz w:val="24"/>
          <w:szCs w:val="24"/>
        </w:rPr>
        <w:t>radova</w:t>
      </w:r>
      <w:proofErr w:type="spellEnd"/>
      <w:r w:rsidR="008447C8" w:rsidRPr="00D33703">
        <w:rPr>
          <w:rFonts w:ascii="Arial" w:hAnsi="Arial" w:cs="Arial"/>
          <w:bCs/>
          <w:color w:val="000000"/>
          <w:sz w:val="24"/>
          <w:szCs w:val="24"/>
        </w:rPr>
        <w:t xml:space="preserve">, </w:t>
      </w:r>
      <w:r w:rsidR="008447C8" w:rsidRPr="00D33703">
        <w:rPr>
          <w:rFonts w:ascii="Arial" w:hAnsi="Arial" w:cs="Arial"/>
          <w:color w:val="000000"/>
          <w:sz w:val="24"/>
          <w:szCs w:val="24"/>
          <w:lang w:val="it-IT"/>
        </w:rPr>
        <w:t xml:space="preserve">kojom bezuslovno i neopozivo garantuje potpuno i savjesno izvršenje ugovorenih </w:t>
      </w:r>
      <w:r w:rsidR="008447C8" w:rsidRPr="00390D7B">
        <w:rPr>
          <w:rFonts w:ascii="Arial" w:hAnsi="Arial" w:cs="Arial"/>
          <w:sz w:val="24"/>
          <w:szCs w:val="24"/>
          <w:lang w:val="it-IT"/>
        </w:rPr>
        <w:t>obaveza</w:t>
      </w:r>
      <w:r w:rsidR="00B774FE" w:rsidRPr="00390D7B">
        <w:rPr>
          <w:rFonts w:ascii="Arial" w:hAnsi="Arial" w:cs="Arial"/>
          <w:sz w:val="24"/>
          <w:szCs w:val="24"/>
          <w:lang w:val="it-IT"/>
        </w:rPr>
        <w:t>.</w:t>
      </w:r>
      <w:r w:rsidR="00B774FE" w:rsidRPr="00390D7B">
        <w:t xml:space="preserve"> </w:t>
      </w:r>
      <w:r w:rsidR="00B774FE"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19507E" w:rsidRPr="00390D7B" w:rsidRDefault="0019507E" w:rsidP="0019507E">
      <w:pPr>
        <w:spacing w:after="0" w:line="240" w:lineRule="auto"/>
        <w:jc w:val="both"/>
        <w:rPr>
          <w:rFonts w:ascii="Arial" w:hAnsi="Arial" w:cs="Arial"/>
          <w:sz w:val="24"/>
          <w:szCs w:val="24"/>
          <w:lang w:val="it-IT"/>
        </w:rPr>
      </w:pPr>
      <w:r w:rsidRPr="00390D7B">
        <w:rPr>
          <w:rFonts w:ascii="Arial" w:hAnsi="Arial" w:cs="Arial"/>
          <w:sz w:val="24"/>
          <w:szCs w:val="24"/>
          <w:lang w:val="it-IT"/>
        </w:rPr>
        <w:t>Ako Izvođač ne produži važenje garancije za dobro izvršenje ugovora, Naručilac će aktivirati važeću garanciju za dobro izvršenje ugovora.</w:t>
      </w:r>
    </w:p>
    <w:p w:rsidR="00B774FE" w:rsidRPr="00390D7B" w:rsidRDefault="00B774FE" w:rsidP="00275A4C">
      <w:pPr>
        <w:spacing w:after="0" w:line="240" w:lineRule="auto"/>
        <w:jc w:val="both"/>
        <w:rPr>
          <w:rFonts w:ascii="Arial" w:eastAsia="Times New Roman" w:hAnsi="Arial" w:cs="Arial"/>
          <w:sz w:val="24"/>
          <w:szCs w:val="24"/>
          <w:lang w:val="it-IT"/>
        </w:rPr>
      </w:pPr>
    </w:p>
    <w:p w:rsidR="008447C8" w:rsidRDefault="008415DF" w:rsidP="008447C8">
      <w:pPr>
        <w:spacing w:after="0" w:line="240" w:lineRule="auto"/>
        <w:jc w:val="both"/>
        <w:rPr>
          <w:rFonts w:ascii="Arial" w:hAnsi="Arial" w:cs="Arial"/>
          <w:bCs/>
          <w:sz w:val="24"/>
          <w:szCs w:val="24"/>
          <w:lang w:val="it-IT"/>
        </w:rPr>
      </w:pPr>
      <w:r w:rsidRPr="00390D7B">
        <w:rPr>
          <w:rFonts w:ascii="Arial" w:hAnsi="Arial" w:cs="Arial"/>
          <w:sz w:val="24"/>
          <w:szCs w:val="24"/>
        </w:rPr>
        <w:sym w:font="Wingdings" w:char="F0FE"/>
      </w:r>
      <w:r w:rsidR="00275A4C" w:rsidRPr="00390D7B">
        <w:rPr>
          <w:rFonts w:ascii="Arial" w:eastAsia="Times New Roman" w:hAnsi="Arial" w:cs="Arial"/>
          <w:sz w:val="24"/>
          <w:szCs w:val="24"/>
        </w:rPr>
        <w:t xml:space="preserve"> </w:t>
      </w:r>
      <w:proofErr w:type="spellStart"/>
      <w:r w:rsidR="008447C8" w:rsidRPr="00390D7B">
        <w:rPr>
          <w:rFonts w:ascii="Arial" w:hAnsi="Arial" w:cs="Arial"/>
          <w:sz w:val="24"/>
          <w:szCs w:val="24"/>
        </w:rPr>
        <w:t>polisu</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osiguranja</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od</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profesionalne</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odgovornosti</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sa</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rokom</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važenja</w:t>
      </w:r>
      <w:proofErr w:type="spellEnd"/>
      <w:r w:rsidR="008447C8" w:rsidRPr="00390D7B">
        <w:rPr>
          <w:rFonts w:ascii="Arial" w:hAnsi="Arial" w:cs="Arial"/>
          <w:sz w:val="24"/>
          <w:szCs w:val="24"/>
        </w:rPr>
        <w:t xml:space="preserve"> do  </w:t>
      </w:r>
      <w:proofErr w:type="spellStart"/>
      <w:r w:rsidR="008447C8" w:rsidRPr="00390D7B">
        <w:rPr>
          <w:rFonts w:ascii="Arial" w:hAnsi="Arial" w:cs="Arial"/>
          <w:sz w:val="24"/>
          <w:szCs w:val="24"/>
        </w:rPr>
        <w:t>isteka</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garantnog</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perioda</w:t>
      </w:r>
      <w:proofErr w:type="spellEnd"/>
      <w:r w:rsidR="008447C8" w:rsidRPr="00390D7B">
        <w:rPr>
          <w:rFonts w:ascii="Arial" w:hAnsi="Arial" w:cs="Arial"/>
          <w:sz w:val="24"/>
          <w:szCs w:val="24"/>
        </w:rPr>
        <w:t xml:space="preserve">, u </w:t>
      </w:r>
      <w:proofErr w:type="spellStart"/>
      <w:r w:rsidR="008447C8" w:rsidRPr="00390D7B">
        <w:rPr>
          <w:rFonts w:ascii="Arial" w:hAnsi="Arial" w:cs="Arial"/>
          <w:sz w:val="24"/>
          <w:szCs w:val="24"/>
        </w:rPr>
        <w:t>skladu</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sa</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zakonom</w:t>
      </w:r>
      <w:proofErr w:type="spellEnd"/>
      <w:r w:rsidR="008447C8" w:rsidRPr="00390D7B">
        <w:rPr>
          <w:rFonts w:ascii="Arial" w:hAnsi="Arial" w:cs="Arial"/>
          <w:sz w:val="24"/>
          <w:szCs w:val="24"/>
        </w:rPr>
        <w:t xml:space="preserve">; Suma </w:t>
      </w:r>
      <w:proofErr w:type="spellStart"/>
      <w:r w:rsidR="008447C8" w:rsidRPr="00390D7B">
        <w:rPr>
          <w:rFonts w:ascii="Arial" w:hAnsi="Arial" w:cs="Arial"/>
          <w:sz w:val="24"/>
          <w:szCs w:val="24"/>
        </w:rPr>
        <w:t>osiguranja</w:t>
      </w:r>
      <w:proofErr w:type="spellEnd"/>
      <w:r w:rsidR="008447C8" w:rsidRPr="00390D7B">
        <w:rPr>
          <w:rFonts w:ascii="Arial" w:hAnsi="Arial" w:cs="Arial"/>
          <w:sz w:val="24"/>
          <w:szCs w:val="24"/>
        </w:rPr>
        <w:t xml:space="preserve"> ne </w:t>
      </w:r>
      <w:proofErr w:type="spellStart"/>
      <w:r w:rsidR="008447C8" w:rsidRPr="00390D7B">
        <w:rPr>
          <w:rFonts w:ascii="Arial" w:hAnsi="Arial" w:cs="Arial"/>
          <w:sz w:val="24"/>
          <w:szCs w:val="24"/>
        </w:rPr>
        <w:t>može</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biti</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manja</w:t>
      </w:r>
      <w:proofErr w:type="spellEnd"/>
      <w:r w:rsidR="008447C8" w:rsidRPr="00390D7B">
        <w:rPr>
          <w:rFonts w:ascii="Arial" w:hAnsi="Arial" w:cs="Arial"/>
          <w:sz w:val="24"/>
          <w:szCs w:val="24"/>
        </w:rPr>
        <w:t xml:space="preserve"> od </w:t>
      </w:r>
      <w:r w:rsidR="008447C8" w:rsidRPr="00390D7B">
        <w:rPr>
          <w:rFonts w:ascii="Arial" w:hAnsi="Arial" w:cs="Arial"/>
          <w:sz w:val="24"/>
          <w:szCs w:val="24"/>
          <w:lang w:val="sr-Latn-CS"/>
        </w:rPr>
        <w:t xml:space="preserve">100.000,00 </w:t>
      </w:r>
      <w:proofErr w:type="spellStart"/>
      <w:r w:rsidR="008447C8" w:rsidRPr="00390D7B">
        <w:rPr>
          <w:rFonts w:ascii="Arial" w:hAnsi="Arial" w:cs="Arial"/>
          <w:sz w:val="24"/>
          <w:szCs w:val="24"/>
        </w:rPr>
        <w:t>eura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Ovo</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osiguranje</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mora</w:t>
      </w:r>
      <w:r w:rsidR="008447C8" w:rsidRPr="00390D7B">
        <w:rPr>
          <w:rFonts w:ascii="Arial" w:hAnsi="Arial" w:cs="Arial"/>
          <w:sz w:val="24"/>
          <w:szCs w:val="24"/>
          <w:lang w:val="sr-Latn-CS"/>
        </w:rPr>
        <w:t xml:space="preserve"> </w:t>
      </w:r>
      <w:r w:rsidR="008447C8" w:rsidRPr="00390D7B">
        <w:rPr>
          <w:rFonts w:ascii="Arial" w:hAnsi="Arial" w:cs="Arial"/>
          <w:sz w:val="24"/>
          <w:szCs w:val="24"/>
        </w:rPr>
        <w:t>da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pokrije</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rizik</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odgovornosti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prouzrokovanu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licima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na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objektima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i</w:t>
      </w:r>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finansijski</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gubitak</w:t>
      </w:r>
      <w:proofErr w:type="spellEnd"/>
      <w:r w:rsidR="008447C8" w:rsidRPr="00390D7B">
        <w:rPr>
          <w:rFonts w:ascii="Arial" w:hAnsi="Arial" w:cs="Arial"/>
          <w:sz w:val="24"/>
          <w:szCs w:val="24"/>
          <w:lang w:val="sr-Latn-CS"/>
        </w:rPr>
        <w:t>.</w:t>
      </w:r>
      <w:r w:rsidR="008447C8" w:rsidRPr="00390D7B">
        <w:rPr>
          <w:rFonts w:ascii="Arial" w:hAnsi="Arial" w:cs="Arial"/>
          <w:bCs/>
          <w:sz w:val="24"/>
          <w:szCs w:val="24"/>
          <w:lang w:val="it-IT"/>
        </w:rPr>
        <w:t xml:space="preserve"> U polisi mora tačno biti navedena predmetna javna nabavka.</w:t>
      </w:r>
    </w:p>
    <w:p w:rsidR="003E7A51" w:rsidRDefault="003E7A51" w:rsidP="008447C8">
      <w:pPr>
        <w:spacing w:after="0" w:line="240" w:lineRule="auto"/>
        <w:jc w:val="both"/>
        <w:rPr>
          <w:rFonts w:ascii="Arial" w:hAnsi="Arial" w:cs="Arial"/>
          <w:bCs/>
          <w:sz w:val="24"/>
          <w:szCs w:val="24"/>
          <w:lang w:val="it-IT"/>
        </w:rPr>
      </w:pPr>
      <w:r w:rsidRPr="00D42517">
        <w:rPr>
          <w:rFonts w:ascii="Arial" w:hAnsi="Arial" w:cs="Arial"/>
          <w:sz w:val="24"/>
          <w:szCs w:val="24"/>
          <w:lang w:val="sl-SI"/>
        </w:rPr>
        <w:t>Ako Izvođač ne preda Naručiocu polisu osiguranja od profesionalne odgovornosti koja je u skladu sa zahtjevima iz prethodna dva stava, Naručilac će aktivirati garanciju za dobro izvršenje ugovora i jednostrano raskinuti ugovor</w:t>
      </w:r>
      <w:r>
        <w:rPr>
          <w:rFonts w:ascii="Arial" w:hAnsi="Arial" w:cs="Arial"/>
          <w:sz w:val="24"/>
          <w:szCs w:val="24"/>
          <w:lang w:val="sl-SI"/>
        </w:rPr>
        <w:t>.</w:t>
      </w:r>
    </w:p>
    <w:p w:rsidR="009A446C" w:rsidRPr="00390D7B" w:rsidRDefault="009A446C" w:rsidP="008447C8">
      <w:pPr>
        <w:spacing w:after="0" w:line="240" w:lineRule="auto"/>
        <w:jc w:val="both"/>
        <w:rPr>
          <w:rFonts w:ascii="Arial" w:hAnsi="Arial" w:cs="Arial"/>
          <w:sz w:val="24"/>
          <w:szCs w:val="24"/>
        </w:rPr>
      </w:pPr>
    </w:p>
    <w:p w:rsidR="008447C8" w:rsidRPr="00390D7B" w:rsidRDefault="00326D27" w:rsidP="008447C8">
      <w:pPr>
        <w:spacing w:after="0" w:line="240" w:lineRule="auto"/>
        <w:jc w:val="both"/>
        <w:rPr>
          <w:rFonts w:ascii="Arial" w:hAnsi="Arial" w:cs="Arial"/>
          <w:sz w:val="24"/>
          <w:szCs w:val="24"/>
        </w:rPr>
      </w:pPr>
      <w:r w:rsidRPr="00390D7B">
        <w:rPr>
          <w:rFonts w:ascii="Arial" w:hAnsi="Arial" w:cs="Arial"/>
          <w:sz w:val="24"/>
          <w:szCs w:val="24"/>
        </w:rPr>
        <w:sym w:font="Wingdings" w:char="F0FE"/>
      </w:r>
      <w:r w:rsidR="008447C8" w:rsidRPr="00390D7B">
        <w:rPr>
          <w:rFonts w:ascii="Arial" w:hAnsi="Arial" w:cs="Arial"/>
          <w:sz w:val="24"/>
          <w:szCs w:val="24"/>
        </w:rPr>
        <w:t xml:space="preserve"> garanciju za otklanjanje nedostataka u garantnom roku,</w:t>
      </w:r>
      <w:r w:rsidR="008447C8" w:rsidRPr="00390D7B">
        <w:rPr>
          <w:rFonts w:ascii="Arial" w:hAnsi="Arial" w:cs="Arial"/>
          <w:sz w:val="24"/>
          <w:szCs w:val="24"/>
          <w:lang w:val="it-IT"/>
        </w:rPr>
        <w:t xml:space="preserve"> </w:t>
      </w:r>
      <w:r w:rsidR="008447C8" w:rsidRPr="00390D7B">
        <w:rPr>
          <w:rFonts w:ascii="Arial" w:hAnsi="Arial" w:cs="Arial"/>
          <w:sz w:val="24"/>
          <w:szCs w:val="24"/>
        </w:rPr>
        <w:t>u iznos</w:t>
      </w:r>
      <w:r w:rsidR="00CA0A0D" w:rsidRPr="00390D7B">
        <w:rPr>
          <w:rFonts w:ascii="Arial" w:hAnsi="Arial" w:cs="Arial"/>
          <w:sz w:val="24"/>
          <w:szCs w:val="24"/>
        </w:rPr>
        <w:t>u od 10% od vrijednosti ugovora</w:t>
      </w:r>
      <w:r w:rsidR="008447C8" w:rsidRPr="00390D7B">
        <w:rPr>
          <w:rFonts w:ascii="Arial" w:hAnsi="Arial" w:cs="Arial"/>
          <w:sz w:val="24"/>
          <w:szCs w:val="24"/>
        </w:rPr>
        <w:t xml:space="preserve"> sa rokom važenja</w:t>
      </w:r>
      <w:r w:rsidR="00CA0A0D" w:rsidRPr="00390D7B">
        <w:rPr>
          <w:rFonts w:ascii="Arial" w:hAnsi="Arial" w:cs="Arial"/>
          <w:sz w:val="24"/>
          <w:szCs w:val="24"/>
        </w:rPr>
        <w:t xml:space="preserve"> od 30 dana dužim od </w:t>
      </w:r>
      <w:r w:rsidR="008447C8" w:rsidRPr="00390D7B">
        <w:rPr>
          <w:rFonts w:ascii="Arial" w:hAnsi="Arial" w:cs="Arial"/>
          <w:sz w:val="24"/>
          <w:szCs w:val="24"/>
          <w:lang w:val="it-IT"/>
        </w:rPr>
        <w:t>garantnog roka</w:t>
      </w:r>
      <w:r w:rsidR="008447C8" w:rsidRPr="00390D7B">
        <w:rPr>
          <w:rFonts w:ascii="Arial" w:hAnsi="Arial" w:cs="Arial"/>
          <w:sz w:val="24"/>
          <w:szCs w:val="24"/>
        </w:rPr>
        <w:t>,</w:t>
      </w:r>
      <w:r w:rsidR="008447C8" w:rsidRPr="00390D7B">
        <w:rPr>
          <w:rFonts w:ascii="Arial" w:hAnsi="Arial" w:cs="Arial"/>
          <w:sz w:val="24"/>
          <w:szCs w:val="24"/>
          <w:lang w:val="it-IT"/>
        </w:rPr>
        <w:t xml:space="preserve"> </w:t>
      </w:r>
      <w:r w:rsidR="008447C8" w:rsidRPr="00390D7B">
        <w:rPr>
          <w:rFonts w:ascii="Arial" w:hAnsi="Arial" w:cs="Arial"/>
          <w:sz w:val="24"/>
          <w:szCs w:val="24"/>
        </w:rPr>
        <w:t>za slučaj da u garantnom roku ne ispuni obaveze na koje se garancija odnosi,</w:t>
      </w:r>
      <w:r w:rsidR="00CA0A0D" w:rsidRPr="00390D7B">
        <w:rPr>
          <w:rFonts w:ascii="Arial" w:hAnsi="Arial" w:cs="Arial"/>
          <w:sz w:val="24"/>
          <w:szCs w:val="24"/>
        </w:rPr>
        <w:t xml:space="preserve"> a </w:t>
      </w:r>
      <w:r w:rsidR="008447C8" w:rsidRPr="00390D7B">
        <w:rPr>
          <w:rFonts w:ascii="Arial" w:hAnsi="Arial" w:cs="Arial"/>
          <w:sz w:val="24"/>
          <w:szCs w:val="24"/>
          <w:lang w:val="it-IT"/>
        </w:rPr>
        <w:t xml:space="preserve"> kojom bezuslovno i neopozivo garantuje potpuno i savjesno izvršenje ugovorenih obaveza za vrijeme trajanja garantnog roka</w:t>
      </w:r>
      <w:r w:rsidR="008447C8" w:rsidRPr="00390D7B">
        <w:rPr>
          <w:rFonts w:ascii="Arial" w:hAnsi="Arial" w:cs="Arial"/>
          <w:sz w:val="24"/>
          <w:szCs w:val="24"/>
        </w:rPr>
        <w:t>.</w:t>
      </w:r>
    </w:p>
    <w:p w:rsidR="00CA0A0D" w:rsidRPr="00390D7B" w:rsidRDefault="00CA0A0D" w:rsidP="008447C8">
      <w:pPr>
        <w:spacing w:after="0" w:line="240" w:lineRule="auto"/>
        <w:jc w:val="both"/>
        <w:rPr>
          <w:rFonts w:ascii="Arial" w:hAnsi="Arial" w:cs="Arial"/>
          <w:sz w:val="24"/>
          <w:szCs w:val="24"/>
        </w:rPr>
      </w:pPr>
      <w:r w:rsidRPr="00390D7B">
        <w:rPr>
          <w:rFonts w:ascii="Arial" w:hAnsi="Arial" w:cs="Arial"/>
          <w:sz w:val="24"/>
          <w:szCs w:val="24"/>
        </w:rPr>
        <w:lastRenderedPageBreak/>
        <w:t>Izvođač je dužan da najkasnije deset dana prije isticanja roka važenja garancije za dobro izvršenje ugovora dostavi Naručiocu garanciju za otklanjanje nedostataka. Ako ponuđač ne dostavi garanciju za otklanjanje nedostataka u garantnom roku Naručilac će aktivirati garanciju za dobro izvršenje ugovora.</w:t>
      </w:r>
    </w:p>
    <w:p w:rsidR="00275A4C" w:rsidRPr="00D33703" w:rsidRDefault="00275A4C" w:rsidP="00275A4C">
      <w:pPr>
        <w:spacing w:after="0" w:line="240" w:lineRule="auto"/>
        <w:jc w:val="both"/>
        <w:rPr>
          <w:rFonts w:ascii="Arial" w:eastAsia="Calibri" w:hAnsi="Arial" w:cs="Arial"/>
          <w:color w:val="000000"/>
          <w:sz w:val="24"/>
          <w:szCs w:val="24"/>
        </w:rPr>
      </w:pPr>
    </w:p>
    <w:p w:rsidR="00275A4C" w:rsidRPr="00D33703"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rPr>
      </w:pPr>
      <w:bookmarkStart w:id="5" w:name="_Toc62730559"/>
      <w:r>
        <w:rPr>
          <w:rFonts w:ascii="Arial" w:eastAsia="Times New Roman" w:hAnsi="Arial" w:cs="Arial"/>
          <w:b/>
          <w:sz w:val="24"/>
          <w:szCs w:val="24"/>
        </w:rPr>
        <w:t>5</w:t>
      </w:r>
      <w:r w:rsidR="00C62FD9">
        <w:rPr>
          <w:rFonts w:ascii="Arial" w:eastAsia="Times New Roman" w:hAnsi="Arial" w:cs="Arial"/>
          <w:b/>
          <w:sz w:val="24"/>
          <w:szCs w:val="24"/>
        </w:rPr>
        <w:t>.</w:t>
      </w:r>
      <w:r w:rsidR="00275A4C" w:rsidRPr="00D33703">
        <w:rPr>
          <w:rFonts w:ascii="Arial" w:eastAsia="Times New Roman" w:hAnsi="Arial" w:cs="Arial"/>
          <w:b/>
          <w:sz w:val="24"/>
          <w:szCs w:val="24"/>
        </w:rPr>
        <w:t>METODOLOGIJA VREDNOVANJA PONUDA</w:t>
      </w:r>
      <w:bookmarkEnd w:id="5"/>
    </w:p>
    <w:p w:rsidR="00275A4C" w:rsidRPr="00D33703" w:rsidRDefault="00275A4C" w:rsidP="00275A4C">
      <w:pPr>
        <w:spacing w:after="0" w:line="240" w:lineRule="auto"/>
        <w:rPr>
          <w:rFonts w:ascii="Arial" w:eastAsia="Times New Roman" w:hAnsi="Arial" w:cs="Arial"/>
          <w:sz w:val="24"/>
          <w:szCs w:val="24"/>
        </w:rPr>
      </w:pP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rPr>
        <w:footnoteReference w:id="5"/>
      </w:r>
      <w:r w:rsidRPr="00D33703">
        <w:rPr>
          <w:rFonts w:ascii="Arial" w:eastAsia="Times New Roman" w:hAnsi="Arial" w:cs="Arial"/>
          <w:sz w:val="24"/>
          <w:szCs w:val="24"/>
        </w:rPr>
        <w:t xml:space="preserve">: </w:t>
      </w:r>
    </w:p>
    <w:p w:rsidR="00275A4C" w:rsidRPr="00D33703" w:rsidRDefault="00D77A79" w:rsidP="00275A4C">
      <w:pPr>
        <w:spacing w:after="0" w:line="240" w:lineRule="auto"/>
        <w:rPr>
          <w:rFonts w:ascii="Arial" w:eastAsia="Times New Roman" w:hAnsi="Arial" w:cs="Arial"/>
          <w:sz w:val="24"/>
          <w:szCs w:val="24"/>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w:t>
      </w:r>
      <w:r w:rsidR="00275A4C" w:rsidRPr="00D33703">
        <w:rPr>
          <w:rFonts w:ascii="Arial" w:eastAsia="Times New Roman" w:hAnsi="Arial" w:cs="Arial"/>
          <w:sz w:val="24"/>
          <w:szCs w:val="24"/>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w:t>
      </w:r>
      <w:r w:rsidR="00703723">
        <w:rPr>
          <w:rFonts w:ascii="Arial" w:eastAsia="Calibri" w:hAnsi="Arial" w:cs="Arial"/>
          <w:bCs/>
          <w:sz w:val="24"/>
          <w:szCs w:val="24"/>
          <w:lang w:val="pl-PL"/>
        </w:rPr>
        <w:t>7</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w:t>
      </w:r>
      <w:r w:rsidR="00703723">
        <w:rPr>
          <w:rFonts w:ascii="Arial" w:eastAsia="Calibri" w:hAnsi="Arial" w:cs="Arial"/>
          <w:bCs/>
          <w:sz w:val="24"/>
          <w:szCs w:val="24"/>
          <w:lang w:val="pl-PL"/>
        </w:rPr>
        <w:t>3</w:t>
      </w:r>
      <w:r w:rsidRPr="00D33703">
        <w:rPr>
          <w:rFonts w:ascii="Arial" w:eastAsia="Calibri" w:hAnsi="Arial" w:cs="Arial"/>
          <w:bCs/>
          <w:sz w:val="24"/>
          <w:szCs w:val="24"/>
          <w:lang w:val="pl-PL"/>
        </w:rPr>
        <w:t>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Komisija za sprovođenje postupka javne nabavke će vrednovati ponude po kriterijumu ekonomski najpovoljnija i to na način da će </w:t>
      </w:r>
      <w:r w:rsidR="00703723">
        <w:rPr>
          <w:rFonts w:ascii="Arial" w:eastAsia="Calibri" w:hAnsi="Arial" w:cs="Arial"/>
          <w:bCs/>
          <w:sz w:val="24"/>
          <w:szCs w:val="24"/>
          <w:lang w:val="pl-PL"/>
        </w:rPr>
        <w:t>7</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određivati najniže ponuđena cijena (C), </w:t>
      </w:r>
      <w:r w:rsidR="00703723">
        <w:rPr>
          <w:rFonts w:ascii="Arial" w:eastAsia="Calibri" w:hAnsi="Arial" w:cs="Arial"/>
          <w:bCs/>
          <w:sz w:val="24"/>
          <w:szCs w:val="24"/>
          <w:lang w:val="pl-PL"/>
        </w:rPr>
        <w:t>3</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w:t>
      </w:r>
      <w:r w:rsidR="00703723">
        <w:rPr>
          <w:rFonts w:ascii="Arial" w:eastAsia="Calibri" w:hAnsi="Arial" w:cs="Arial"/>
          <w:bCs/>
          <w:sz w:val="24"/>
          <w:szCs w:val="24"/>
          <w:lang w:val="pl-PL"/>
        </w:rPr>
        <w:t>7</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w:t>
      </w:r>
      <w:r w:rsidR="00703723">
        <w:rPr>
          <w:rFonts w:ascii="Arial" w:eastAsia="Calibri" w:hAnsi="Arial" w:cs="Arial"/>
          <w:bCs/>
          <w:sz w:val="24"/>
          <w:szCs w:val="24"/>
          <w:lang w:val="pl-PL"/>
        </w:rPr>
        <w:t>7</w:t>
      </w:r>
      <w:r w:rsidR="005444A6">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 (C)= C1 / C2 x </w:t>
      </w:r>
      <w:r w:rsidR="00703723">
        <w:rPr>
          <w:rFonts w:ascii="Arial" w:eastAsia="Calibri" w:hAnsi="Arial" w:cs="Arial"/>
          <w:bCs/>
          <w:sz w:val="24"/>
          <w:szCs w:val="24"/>
          <w:lang w:val="pl-PL"/>
        </w:rPr>
        <w:t>7</w:t>
      </w:r>
      <w:r w:rsidR="00065EF0">
        <w:rPr>
          <w:rFonts w:ascii="Arial" w:eastAsia="Calibri" w:hAnsi="Arial" w:cs="Arial"/>
          <w:bCs/>
          <w:sz w:val="24"/>
          <w:szCs w:val="24"/>
          <w:lang w:val="pl-PL"/>
        </w:rPr>
        <w:t>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Kvalitet    (Q) </w:t>
      </w:r>
      <w:r w:rsidR="00703723">
        <w:rPr>
          <w:rFonts w:ascii="Arial" w:eastAsia="Calibri" w:hAnsi="Arial" w:cs="Arial"/>
          <w:bCs/>
          <w:sz w:val="24"/>
          <w:szCs w:val="24"/>
          <w:lang w:val="pl-PL"/>
        </w:rPr>
        <w:t>3</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Podkriterijum kvalitet  iskazuje se kroz:</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Kvalifikacije i iskustvo ovlašćenog inženjera koji će rukovoditi građenjem objekta u cjelini, </w:t>
      </w:r>
      <w:r w:rsidR="00703723">
        <w:rPr>
          <w:rFonts w:ascii="Arial" w:eastAsia="Calibri" w:hAnsi="Arial" w:cs="Arial"/>
          <w:bCs/>
          <w:sz w:val="24"/>
          <w:szCs w:val="24"/>
          <w:lang w:val="pl-PL"/>
        </w:rPr>
        <w:t>3</w:t>
      </w:r>
      <w:r w:rsidR="00065EF0">
        <w:rPr>
          <w:rFonts w:ascii="Arial" w:eastAsia="Calibri" w:hAnsi="Arial" w:cs="Arial"/>
          <w:bCs/>
          <w:sz w:val="24"/>
          <w:szCs w:val="24"/>
          <w:lang w:val="pl-PL"/>
        </w:rPr>
        <w:t>0</w:t>
      </w:r>
      <w:r w:rsidRPr="00D33703">
        <w:rPr>
          <w:rFonts w:ascii="Arial" w:eastAsia="Calibri" w:hAnsi="Arial" w:cs="Arial"/>
          <w:bCs/>
          <w:sz w:val="24"/>
          <w:szCs w:val="24"/>
          <w:lang w:val="pl-PL"/>
        </w:rPr>
        <w:t xml:space="preserve"> bodova</w:t>
      </w:r>
    </w:p>
    <w:p w:rsidR="006F4D99" w:rsidRPr="00EB0F97" w:rsidRDefault="006F4D99" w:rsidP="006F4D99">
      <w:pPr>
        <w:spacing w:after="0" w:line="240" w:lineRule="auto"/>
        <w:jc w:val="both"/>
        <w:rPr>
          <w:rFonts w:ascii="Arial" w:eastAsia="Calibri" w:hAnsi="Arial" w:cs="Arial"/>
          <w:bCs/>
          <w:sz w:val="24"/>
          <w:szCs w:val="24"/>
          <w:lang w:val="pl-PL"/>
        </w:rPr>
      </w:pPr>
      <w:r w:rsidRPr="00EB0F97">
        <w:rPr>
          <w:rFonts w:ascii="Arial" w:eastAsia="Calibri" w:hAnsi="Arial" w:cs="Arial"/>
          <w:bCs/>
          <w:sz w:val="24"/>
          <w:szCs w:val="24"/>
          <w:lang w:val="pl-PL"/>
        </w:rPr>
        <w:t>Ponude se vrednuju po osnovu parametra kvaliteta koji se odnose na kvalifikacije i iskustvo lica kojima će biti povjereno izvršenje predmeta nabavke (ovlašćenog inženjera koji će rukovoditi građenjem objekta u cjelini), 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7C7CDA" w:rsidRPr="00EB0F97" w:rsidRDefault="007C7CDA" w:rsidP="007C7CDA">
      <w:pPr>
        <w:spacing w:after="0" w:line="240" w:lineRule="auto"/>
        <w:jc w:val="both"/>
        <w:rPr>
          <w:rFonts w:ascii="Arial" w:eastAsia="Calibri" w:hAnsi="Arial" w:cs="Arial"/>
          <w:bCs/>
          <w:sz w:val="24"/>
          <w:szCs w:val="24"/>
          <w:lang w:val="pl-PL"/>
        </w:rPr>
      </w:pPr>
    </w:p>
    <w:p w:rsidR="00E427A1" w:rsidRPr="00DC2AA8" w:rsidRDefault="005444A6" w:rsidP="00E427A1">
      <w:pPr>
        <w:spacing w:after="0" w:line="240" w:lineRule="auto"/>
        <w:jc w:val="both"/>
        <w:rPr>
          <w:rFonts w:ascii="Arial" w:hAnsi="Arial" w:cs="Arial"/>
          <w:sz w:val="24"/>
          <w:szCs w:val="24"/>
        </w:rPr>
      </w:pPr>
      <w:r w:rsidRPr="00EB0F97">
        <w:rPr>
          <w:rFonts w:ascii="Arial" w:eastAsia="Calibri" w:hAnsi="Arial" w:cs="Arial"/>
          <w:bCs/>
          <w:sz w:val="24"/>
          <w:szCs w:val="24"/>
          <w:lang w:val="pl-PL"/>
        </w:rPr>
        <w:lastRenderedPageBreak/>
        <w:t xml:space="preserve">Ponuđač dokazuje parametar kvalitet na način što će dostaviti potvrde kojom potvrđuje da ovlašćeni </w:t>
      </w:r>
      <w:r w:rsidR="00D443F1" w:rsidRPr="00EB0F97">
        <w:rPr>
          <w:rFonts w:ascii="Arial" w:eastAsia="Calibri" w:hAnsi="Arial" w:cs="Arial"/>
          <w:bCs/>
          <w:sz w:val="24"/>
          <w:szCs w:val="24"/>
          <w:lang w:val="pl-PL"/>
        </w:rPr>
        <w:t xml:space="preserve">inženjer </w:t>
      </w:r>
      <w:r w:rsidR="006F4D99" w:rsidRPr="00EB0F97">
        <w:rPr>
          <w:rFonts w:ascii="Arial" w:eastAsia="Calibri" w:hAnsi="Arial" w:cs="Arial"/>
          <w:bCs/>
          <w:sz w:val="24"/>
          <w:szCs w:val="24"/>
          <w:lang w:val="pl-PL"/>
        </w:rPr>
        <w:t>koji će rukovoditi građenjem objekta u cjelini ima predviđene kvalifikacije i iskustvo  na rukovođenju na istim ili sličnim poslovima</w:t>
      </w:r>
      <w:r w:rsidRPr="00EB0F97">
        <w:rPr>
          <w:rFonts w:ascii="Arial" w:hAnsi="Arial" w:cs="Arial"/>
          <w:sz w:val="24"/>
          <w:szCs w:val="24"/>
          <w:shd w:val="clear" w:color="auto" w:fill="FFFFFF"/>
        </w:rPr>
        <w:t>.</w:t>
      </w:r>
      <w:r w:rsidR="00E427A1" w:rsidRPr="00EB0F97">
        <w:rPr>
          <w:rFonts w:ascii="Arial" w:hAnsi="Arial" w:cs="Arial"/>
          <w:sz w:val="24"/>
          <w:szCs w:val="24"/>
          <w:shd w:val="clear" w:color="auto" w:fill="FFFFFF"/>
        </w:rPr>
        <w:t xml:space="preserve"> </w:t>
      </w:r>
      <w:r w:rsidR="00E427A1" w:rsidRPr="00EB0F97">
        <w:rPr>
          <w:rFonts w:ascii="Arial" w:hAnsi="Arial" w:cs="Arial"/>
          <w:sz w:val="24"/>
          <w:szCs w:val="24"/>
        </w:rPr>
        <w:t xml:space="preserve">Pod   </w:t>
      </w:r>
      <w:proofErr w:type="spellStart"/>
      <w:r w:rsidR="00E427A1" w:rsidRPr="00EB0F97">
        <w:rPr>
          <w:rFonts w:ascii="Arial" w:hAnsi="Arial" w:cs="Arial"/>
          <w:sz w:val="24"/>
          <w:szCs w:val="24"/>
        </w:rPr>
        <w:t>istim</w:t>
      </w:r>
      <w:proofErr w:type="spellEnd"/>
      <w:r w:rsidR="00E427A1" w:rsidRPr="00EB0F97">
        <w:rPr>
          <w:rFonts w:ascii="Arial" w:hAnsi="Arial" w:cs="Arial"/>
          <w:sz w:val="24"/>
          <w:szCs w:val="24"/>
        </w:rPr>
        <w:t xml:space="preserve"> </w:t>
      </w:r>
      <w:proofErr w:type="spellStart"/>
      <w:r w:rsidR="00101DF3">
        <w:rPr>
          <w:rFonts w:ascii="Arial" w:hAnsi="Arial" w:cs="Arial"/>
          <w:sz w:val="24"/>
          <w:szCs w:val="24"/>
        </w:rPr>
        <w:t>poslovima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podrazumijevaju</w:t>
      </w:r>
      <w:proofErr w:type="spellEnd"/>
      <w:r w:rsidR="00E427A1" w:rsidRPr="00DC2AA8">
        <w:rPr>
          <w:rFonts w:ascii="Arial" w:hAnsi="Arial" w:cs="Arial"/>
          <w:sz w:val="24"/>
          <w:szCs w:val="24"/>
        </w:rPr>
        <w:t xml:space="preserve"> se </w:t>
      </w:r>
      <w:proofErr w:type="spellStart"/>
      <w:r w:rsidR="00E427A1" w:rsidRPr="00DC2AA8">
        <w:rPr>
          <w:rFonts w:ascii="Arial" w:hAnsi="Arial" w:cs="Arial"/>
          <w:sz w:val="24"/>
          <w:szCs w:val="24"/>
        </w:rPr>
        <w:t>radovi</w:t>
      </w:r>
      <w:proofErr w:type="spellEnd"/>
      <w:proofErr w:type="gramStart"/>
      <w:r w:rsidR="00E427A1" w:rsidRPr="00DC2AA8">
        <w:rPr>
          <w:rFonts w:ascii="Arial" w:hAnsi="Arial" w:cs="Arial"/>
          <w:sz w:val="24"/>
          <w:szCs w:val="24"/>
        </w:rPr>
        <w:t xml:space="preserve">  </w:t>
      </w:r>
      <w:proofErr w:type="spellStart"/>
      <w:r w:rsidR="00E427A1" w:rsidRPr="00DC2AA8">
        <w:rPr>
          <w:rFonts w:ascii="Arial" w:hAnsi="Arial" w:cs="Arial"/>
          <w:sz w:val="24"/>
          <w:szCs w:val="24"/>
        </w:rPr>
        <w:t>na</w:t>
      </w:r>
      <w:proofErr w:type="spellEnd"/>
      <w:proofErr w:type="gramEnd"/>
      <w:r w:rsidR="00E427A1" w:rsidRPr="00DC2AA8">
        <w:rPr>
          <w:rFonts w:ascii="Arial" w:hAnsi="Arial" w:cs="Arial"/>
          <w:sz w:val="24"/>
          <w:szCs w:val="24"/>
        </w:rPr>
        <w:t xml:space="preserve"> </w:t>
      </w:r>
      <w:proofErr w:type="spellStart"/>
      <w:r w:rsidR="00E427A1" w:rsidRPr="00DC2AA8">
        <w:rPr>
          <w:rFonts w:ascii="Arial" w:hAnsi="Arial" w:cs="Arial"/>
          <w:sz w:val="24"/>
          <w:szCs w:val="24"/>
        </w:rPr>
        <w:t>adaptaciji</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ili</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rekonstrukciji</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otvorenih</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javnih</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površina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trgova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šetališta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pješačkih</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staza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trotoara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platoa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prefabrikovanim</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betonskim</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pločama</w:t>
      </w:r>
      <w:proofErr w:type="spellEnd"/>
      <w:r w:rsidR="00E427A1" w:rsidRPr="00DC2AA8">
        <w:rPr>
          <w:rFonts w:ascii="Arial" w:hAnsi="Arial" w:cs="Arial"/>
          <w:sz w:val="24"/>
          <w:szCs w:val="24"/>
        </w:rPr>
        <w:t>/</w:t>
      </w:r>
      <w:proofErr w:type="spellStart"/>
      <w:r w:rsidR="00E427A1" w:rsidRPr="00DC2AA8">
        <w:rPr>
          <w:rFonts w:ascii="Arial" w:hAnsi="Arial" w:cs="Arial"/>
          <w:sz w:val="24"/>
          <w:szCs w:val="24"/>
        </w:rPr>
        <w:t>kockama</w:t>
      </w:r>
      <w:proofErr w:type="spellEnd"/>
      <w:r w:rsidR="00E427A1" w:rsidRPr="00DC2AA8">
        <w:rPr>
          <w:rFonts w:ascii="Arial" w:hAnsi="Arial" w:cs="Arial"/>
          <w:sz w:val="24"/>
          <w:szCs w:val="24"/>
        </w:rPr>
        <w:t xml:space="preserve"> i/</w:t>
      </w:r>
      <w:proofErr w:type="spellStart"/>
      <w:r w:rsidR="00E427A1" w:rsidRPr="00DC2AA8">
        <w:rPr>
          <w:rFonts w:ascii="Arial" w:hAnsi="Arial" w:cs="Arial"/>
          <w:sz w:val="24"/>
          <w:szCs w:val="24"/>
        </w:rPr>
        <w:t>ili</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štampanim</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betonom</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koji</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sadrže</w:t>
      </w:r>
      <w:proofErr w:type="spellEnd"/>
      <w:r w:rsidR="00E427A1" w:rsidRPr="00DC2AA8">
        <w:rPr>
          <w:rFonts w:ascii="Arial" w:hAnsi="Arial" w:cs="Arial"/>
          <w:sz w:val="24"/>
          <w:szCs w:val="24"/>
        </w:rPr>
        <w:t xml:space="preserve">  faze: </w:t>
      </w:r>
      <w:proofErr w:type="spellStart"/>
      <w:r w:rsidR="00E427A1" w:rsidRPr="00DC2AA8">
        <w:rPr>
          <w:rFonts w:ascii="Arial" w:hAnsi="Arial" w:cs="Arial"/>
          <w:sz w:val="24"/>
          <w:szCs w:val="24"/>
        </w:rPr>
        <w:t>konstrukcije</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arhitekture</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hidrotehničkih</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instalacija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električnih</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instalacija</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jake</w:t>
      </w:r>
      <w:proofErr w:type="spellEnd"/>
      <w:r w:rsidR="00E427A1" w:rsidRPr="00DC2AA8">
        <w:rPr>
          <w:rFonts w:ascii="Arial" w:hAnsi="Arial" w:cs="Arial"/>
          <w:sz w:val="24"/>
          <w:szCs w:val="24"/>
        </w:rPr>
        <w:t xml:space="preserve"> </w:t>
      </w:r>
      <w:proofErr w:type="spellStart"/>
      <w:r w:rsidR="00E427A1" w:rsidRPr="00DC2AA8">
        <w:rPr>
          <w:rFonts w:ascii="Arial" w:hAnsi="Arial" w:cs="Arial"/>
          <w:sz w:val="24"/>
          <w:szCs w:val="24"/>
        </w:rPr>
        <w:t>struje</w:t>
      </w:r>
      <w:proofErr w:type="spellEnd"/>
      <w:r w:rsidR="00E427A1" w:rsidRPr="00DC2AA8">
        <w:rPr>
          <w:rFonts w:ascii="Arial" w:hAnsi="Arial" w:cs="Arial"/>
          <w:sz w:val="24"/>
          <w:szCs w:val="24"/>
        </w:rPr>
        <w:t xml:space="preserve">. </w:t>
      </w:r>
    </w:p>
    <w:p w:rsidR="00E427A1" w:rsidRPr="00DC2AA8" w:rsidRDefault="00E427A1" w:rsidP="00E427A1">
      <w:pPr>
        <w:spacing w:after="0" w:line="240" w:lineRule="auto"/>
        <w:jc w:val="both"/>
        <w:rPr>
          <w:rFonts w:ascii="Arial" w:hAnsi="Arial" w:cs="Arial"/>
          <w:sz w:val="24"/>
          <w:szCs w:val="24"/>
        </w:rPr>
      </w:pPr>
      <w:r w:rsidRPr="00DC2AA8">
        <w:rPr>
          <w:rFonts w:ascii="Arial" w:hAnsi="Arial" w:cs="Arial"/>
          <w:sz w:val="24"/>
          <w:szCs w:val="24"/>
        </w:rPr>
        <w:t xml:space="preserve">Pod   </w:t>
      </w:r>
      <w:proofErr w:type="spellStart"/>
      <w:r w:rsidRPr="00DC2AA8">
        <w:rPr>
          <w:rFonts w:ascii="Arial" w:hAnsi="Arial" w:cs="Arial"/>
          <w:sz w:val="24"/>
          <w:szCs w:val="24"/>
        </w:rPr>
        <w:t>sličnim</w:t>
      </w:r>
      <w:proofErr w:type="spellEnd"/>
      <w:r w:rsidRPr="00DC2AA8">
        <w:rPr>
          <w:rFonts w:ascii="Arial" w:hAnsi="Arial" w:cs="Arial"/>
          <w:sz w:val="24"/>
          <w:szCs w:val="24"/>
        </w:rPr>
        <w:t xml:space="preserve"> </w:t>
      </w:r>
      <w:proofErr w:type="spellStart"/>
      <w:r w:rsidR="00101DF3">
        <w:rPr>
          <w:rFonts w:ascii="Arial" w:hAnsi="Arial" w:cs="Arial"/>
          <w:sz w:val="24"/>
          <w:szCs w:val="24"/>
        </w:rPr>
        <w:t>poslovima</w:t>
      </w:r>
      <w:proofErr w:type="spellEnd"/>
      <w:r w:rsidRPr="00DC2AA8">
        <w:rPr>
          <w:rFonts w:ascii="Arial" w:hAnsi="Arial" w:cs="Arial"/>
          <w:sz w:val="24"/>
          <w:szCs w:val="24"/>
        </w:rPr>
        <w:t xml:space="preserve"> </w:t>
      </w:r>
      <w:proofErr w:type="spellStart"/>
      <w:r w:rsidRPr="00DC2AA8">
        <w:rPr>
          <w:rFonts w:ascii="Arial" w:hAnsi="Arial" w:cs="Arial"/>
          <w:sz w:val="24"/>
          <w:szCs w:val="24"/>
        </w:rPr>
        <w:t>podrazumijevaju</w:t>
      </w:r>
      <w:proofErr w:type="spellEnd"/>
      <w:r w:rsidRPr="00DC2AA8">
        <w:rPr>
          <w:rFonts w:ascii="Arial" w:hAnsi="Arial" w:cs="Arial"/>
          <w:sz w:val="24"/>
          <w:szCs w:val="24"/>
        </w:rPr>
        <w:t xml:space="preserve"> se </w:t>
      </w:r>
      <w:proofErr w:type="spellStart"/>
      <w:r w:rsidRPr="00DC2AA8">
        <w:rPr>
          <w:rFonts w:ascii="Arial" w:hAnsi="Arial" w:cs="Arial"/>
          <w:sz w:val="24"/>
          <w:szCs w:val="24"/>
        </w:rPr>
        <w:t>radovi</w:t>
      </w:r>
      <w:proofErr w:type="spellEnd"/>
      <w:proofErr w:type="gramStart"/>
      <w:r w:rsidRPr="00DC2AA8">
        <w:rPr>
          <w:rFonts w:ascii="Arial" w:hAnsi="Arial" w:cs="Arial"/>
          <w:sz w:val="24"/>
          <w:szCs w:val="24"/>
        </w:rPr>
        <w:t xml:space="preserve">  </w:t>
      </w:r>
      <w:proofErr w:type="spellStart"/>
      <w:r w:rsidRPr="00DC2AA8">
        <w:rPr>
          <w:rFonts w:ascii="Arial" w:hAnsi="Arial" w:cs="Arial"/>
          <w:sz w:val="24"/>
          <w:szCs w:val="24"/>
        </w:rPr>
        <w:t>na</w:t>
      </w:r>
      <w:proofErr w:type="spellEnd"/>
      <w:proofErr w:type="gramEnd"/>
      <w:r w:rsidRPr="00DC2AA8">
        <w:rPr>
          <w:rFonts w:ascii="Arial" w:hAnsi="Arial" w:cs="Arial"/>
          <w:sz w:val="24"/>
          <w:szCs w:val="24"/>
        </w:rPr>
        <w:t xml:space="preserve"> </w:t>
      </w:r>
      <w:proofErr w:type="spellStart"/>
      <w:r w:rsidRPr="00DC2AA8">
        <w:rPr>
          <w:rFonts w:ascii="Arial" w:hAnsi="Arial" w:cs="Arial"/>
          <w:sz w:val="24"/>
          <w:szCs w:val="24"/>
        </w:rPr>
        <w:t>izgradnji</w:t>
      </w:r>
      <w:proofErr w:type="spellEnd"/>
      <w:r w:rsidRPr="00DC2AA8">
        <w:rPr>
          <w:rFonts w:ascii="Arial" w:hAnsi="Arial" w:cs="Arial"/>
          <w:sz w:val="24"/>
          <w:szCs w:val="24"/>
        </w:rPr>
        <w:t xml:space="preserve"> </w:t>
      </w:r>
      <w:proofErr w:type="spellStart"/>
      <w:r w:rsidRPr="00DC2AA8">
        <w:rPr>
          <w:rFonts w:ascii="Arial" w:hAnsi="Arial" w:cs="Arial"/>
          <w:sz w:val="24"/>
          <w:szCs w:val="24"/>
        </w:rPr>
        <w:t>otvorenih</w:t>
      </w:r>
      <w:proofErr w:type="spellEnd"/>
      <w:r w:rsidRPr="00DC2AA8">
        <w:rPr>
          <w:rFonts w:ascii="Arial" w:hAnsi="Arial" w:cs="Arial"/>
          <w:sz w:val="24"/>
          <w:szCs w:val="24"/>
        </w:rPr>
        <w:t xml:space="preserve"> </w:t>
      </w:r>
      <w:proofErr w:type="spellStart"/>
      <w:r w:rsidRPr="00DC2AA8">
        <w:rPr>
          <w:rFonts w:ascii="Arial" w:hAnsi="Arial" w:cs="Arial"/>
          <w:sz w:val="24"/>
          <w:szCs w:val="24"/>
        </w:rPr>
        <w:t>javnih</w:t>
      </w:r>
      <w:proofErr w:type="spellEnd"/>
      <w:r w:rsidRPr="00DC2AA8">
        <w:rPr>
          <w:rFonts w:ascii="Arial" w:hAnsi="Arial" w:cs="Arial"/>
          <w:sz w:val="24"/>
          <w:szCs w:val="24"/>
        </w:rPr>
        <w:t xml:space="preserve">  </w:t>
      </w:r>
      <w:proofErr w:type="spellStart"/>
      <w:r w:rsidRPr="00DC2AA8">
        <w:rPr>
          <w:rFonts w:ascii="Arial" w:hAnsi="Arial" w:cs="Arial"/>
          <w:sz w:val="24"/>
          <w:szCs w:val="24"/>
        </w:rPr>
        <w:t>površina</w:t>
      </w:r>
      <w:proofErr w:type="spellEnd"/>
      <w:r w:rsidRPr="00DC2AA8">
        <w:rPr>
          <w:rFonts w:ascii="Arial" w:hAnsi="Arial" w:cs="Arial"/>
          <w:sz w:val="24"/>
          <w:szCs w:val="24"/>
        </w:rPr>
        <w:t xml:space="preserve"> (</w:t>
      </w:r>
      <w:proofErr w:type="spellStart"/>
      <w:r w:rsidRPr="00DC2AA8">
        <w:rPr>
          <w:rFonts w:ascii="Arial" w:hAnsi="Arial" w:cs="Arial"/>
          <w:sz w:val="24"/>
          <w:szCs w:val="24"/>
        </w:rPr>
        <w:t>trgova</w:t>
      </w:r>
      <w:proofErr w:type="spellEnd"/>
      <w:r w:rsidRPr="00DC2AA8">
        <w:rPr>
          <w:rFonts w:ascii="Arial" w:hAnsi="Arial" w:cs="Arial"/>
          <w:sz w:val="24"/>
          <w:szCs w:val="24"/>
        </w:rPr>
        <w:t xml:space="preserve">, </w:t>
      </w:r>
      <w:proofErr w:type="spellStart"/>
      <w:r w:rsidRPr="00DC2AA8">
        <w:rPr>
          <w:rFonts w:ascii="Arial" w:hAnsi="Arial" w:cs="Arial"/>
          <w:sz w:val="24"/>
          <w:szCs w:val="24"/>
        </w:rPr>
        <w:t>šetališta</w:t>
      </w:r>
      <w:proofErr w:type="spellEnd"/>
      <w:r w:rsidRPr="00DC2AA8">
        <w:rPr>
          <w:rFonts w:ascii="Arial" w:hAnsi="Arial" w:cs="Arial"/>
          <w:sz w:val="24"/>
          <w:szCs w:val="24"/>
        </w:rPr>
        <w:t xml:space="preserve">, </w:t>
      </w:r>
      <w:proofErr w:type="spellStart"/>
      <w:r w:rsidRPr="00DC2AA8">
        <w:rPr>
          <w:rFonts w:ascii="Arial" w:hAnsi="Arial" w:cs="Arial"/>
          <w:sz w:val="24"/>
          <w:szCs w:val="24"/>
        </w:rPr>
        <w:t>pješačkih</w:t>
      </w:r>
      <w:proofErr w:type="spellEnd"/>
      <w:r w:rsidRPr="00DC2AA8">
        <w:rPr>
          <w:rFonts w:ascii="Arial" w:hAnsi="Arial" w:cs="Arial"/>
          <w:sz w:val="24"/>
          <w:szCs w:val="24"/>
        </w:rPr>
        <w:t xml:space="preserve"> </w:t>
      </w:r>
      <w:proofErr w:type="spellStart"/>
      <w:r w:rsidRPr="00DC2AA8">
        <w:rPr>
          <w:rFonts w:ascii="Arial" w:hAnsi="Arial" w:cs="Arial"/>
          <w:sz w:val="24"/>
          <w:szCs w:val="24"/>
        </w:rPr>
        <w:t>staza</w:t>
      </w:r>
      <w:proofErr w:type="spellEnd"/>
      <w:r w:rsidRPr="00DC2AA8">
        <w:rPr>
          <w:rFonts w:ascii="Arial" w:hAnsi="Arial" w:cs="Arial"/>
          <w:sz w:val="24"/>
          <w:szCs w:val="24"/>
        </w:rPr>
        <w:t xml:space="preserve">, </w:t>
      </w:r>
      <w:proofErr w:type="spellStart"/>
      <w:r w:rsidRPr="00DC2AA8">
        <w:rPr>
          <w:rFonts w:ascii="Arial" w:hAnsi="Arial" w:cs="Arial"/>
          <w:sz w:val="24"/>
          <w:szCs w:val="24"/>
        </w:rPr>
        <w:t>trotoara</w:t>
      </w:r>
      <w:proofErr w:type="spellEnd"/>
      <w:r w:rsidRPr="00DC2AA8">
        <w:rPr>
          <w:rFonts w:ascii="Arial" w:hAnsi="Arial" w:cs="Arial"/>
          <w:sz w:val="24"/>
          <w:szCs w:val="24"/>
        </w:rPr>
        <w:t xml:space="preserve">, </w:t>
      </w:r>
      <w:proofErr w:type="spellStart"/>
      <w:r w:rsidRPr="00DC2AA8">
        <w:rPr>
          <w:rFonts w:ascii="Arial" w:hAnsi="Arial" w:cs="Arial"/>
          <w:sz w:val="24"/>
          <w:szCs w:val="24"/>
        </w:rPr>
        <w:t>platoa</w:t>
      </w:r>
      <w:proofErr w:type="spellEnd"/>
      <w:r w:rsidRPr="00DC2AA8">
        <w:rPr>
          <w:rFonts w:ascii="Arial" w:hAnsi="Arial" w:cs="Arial"/>
          <w:sz w:val="24"/>
          <w:szCs w:val="24"/>
        </w:rPr>
        <w:t xml:space="preserve">), </w:t>
      </w:r>
      <w:proofErr w:type="spellStart"/>
      <w:r w:rsidRPr="00DC2AA8">
        <w:rPr>
          <w:rFonts w:ascii="Arial" w:hAnsi="Arial" w:cs="Arial"/>
          <w:sz w:val="24"/>
          <w:szCs w:val="24"/>
        </w:rPr>
        <w:t>prefabrikovanim</w:t>
      </w:r>
      <w:proofErr w:type="spellEnd"/>
      <w:r w:rsidRPr="00DC2AA8">
        <w:rPr>
          <w:rFonts w:ascii="Arial" w:hAnsi="Arial" w:cs="Arial"/>
          <w:sz w:val="24"/>
          <w:szCs w:val="24"/>
        </w:rPr>
        <w:t xml:space="preserve"> </w:t>
      </w:r>
      <w:proofErr w:type="spellStart"/>
      <w:r w:rsidRPr="00DC2AA8">
        <w:rPr>
          <w:rFonts w:ascii="Arial" w:hAnsi="Arial" w:cs="Arial"/>
          <w:sz w:val="24"/>
          <w:szCs w:val="24"/>
        </w:rPr>
        <w:t>betonskim</w:t>
      </w:r>
      <w:proofErr w:type="spellEnd"/>
      <w:r w:rsidRPr="00DC2AA8">
        <w:rPr>
          <w:rFonts w:ascii="Arial" w:hAnsi="Arial" w:cs="Arial"/>
          <w:sz w:val="24"/>
          <w:szCs w:val="24"/>
        </w:rPr>
        <w:t xml:space="preserve"> </w:t>
      </w:r>
      <w:proofErr w:type="spellStart"/>
      <w:r w:rsidRPr="00DC2AA8">
        <w:rPr>
          <w:rFonts w:ascii="Arial" w:hAnsi="Arial" w:cs="Arial"/>
          <w:sz w:val="24"/>
          <w:szCs w:val="24"/>
        </w:rPr>
        <w:t>pločama</w:t>
      </w:r>
      <w:proofErr w:type="spellEnd"/>
      <w:r w:rsidRPr="00DC2AA8">
        <w:rPr>
          <w:rFonts w:ascii="Arial" w:hAnsi="Arial" w:cs="Arial"/>
          <w:sz w:val="24"/>
          <w:szCs w:val="24"/>
        </w:rPr>
        <w:t>/</w:t>
      </w:r>
      <w:proofErr w:type="spellStart"/>
      <w:r w:rsidRPr="00DC2AA8">
        <w:rPr>
          <w:rFonts w:ascii="Arial" w:hAnsi="Arial" w:cs="Arial"/>
          <w:sz w:val="24"/>
          <w:szCs w:val="24"/>
        </w:rPr>
        <w:t>kockama</w:t>
      </w:r>
      <w:proofErr w:type="spellEnd"/>
      <w:r w:rsidRPr="00DC2AA8">
        <w:rPr>
          <w:rFonts w:ascii="Arial" w:hAnsi="Arial" w:cs="Arial"/>
          <w:sz w:val="24"/>
          <w:szCs w:val="24"/>
        </w:rPr>
        <w:t xml:space="preserve"> i/</w:t>
      </w:r>
      <w:proofErr w:type="spellStart"/>
      <w:r w:rsidRPr="00DC2AA8">
        <w:rPr>
          <w:rFonts w:ascii="Arial" w:hAnsi="Arial" w:cs="Arial"/>
          <w:sz w:val="24"/>
          <w:szCs w:val="24"/>
        </w:rPr>
        <w:t>ili</w:t>
      </w:r>
      <w:proofErr w:type="spellEnd"/>
      <w:r w:rsidRPr="00DC2AA8">
        <w:rPr>
          <w:rFonts w:ascii="Arial" w:hAnsi="Arial" w:cs="Arial"/>
          <w:sz w:val="24"/>
          <w:szCs w:val="24"/>
        </w:rPr>
        <w:t xml:space="preserve"> </w:t>
      </w:r>
      <w:proofErr w:type="spellStart"/>
      <w:r w:rsidRPr="00DC2AA8">
        <w:rPr>
          <w:rFonts w:ascii="Arial" w:hAnsi="Arial" w:cs="Arial"/>
          <w:sz w:val="24"/>
          <w:szCs w:val="24"/>
        </w:rPr>
        <w:t>štampanim</w:t>
      </w:r>
      <w:proofErr w:type="spellEnd"/>
      <w:r w:rsidRPr="00DC2AA8">
        <w:rPr>
          <w:rFonts w:ascii="Arial" w:hAnsi="Arial" w:cs="Arial"/>
          <w:sz w:val="24"/>
          <w:szCs w:val="24"/>
        </w:rPr>
        <w:t xml:space="preserve"> </w:t>
      </w:r>
      <w:proofErr w:type="spellStart"/>
      <w:r w:rsidRPr="00DC2AA8">
        <w:rPr>
          <w:rFonts w:ascii="Arial" w:hAnsi="Arial" w:cs="Arial"/>
          <w:sz w:val="24"/>
          <w:szCs w:val="24"/>
        </w:rPr>
        <w:t>betonom</w:t>
      </w:r>
      <w:proofErr w:type="spellEnd"/>
      <w:r w:rsidRPr="00DC2AA8">
        <w:rPr>
          <w:rFonts w:ascii="Arial" w:hAnsi="Arial" w:cs="Arial"/>
          <w:sz w:val="24"/>
          <w:szCs w:val="24"/>
        </w:rPr>
        <w:t xml:space="preserve">, </w:t>
      </w:r>
      <w:proofErr w:type="spellStart"/>
      <w:r w:rsidRPr="00DC2AA8">
        <w:rPr>
          <w:rFonts w:ascii="Arial" w:hAnsi="Arial" w:cs="Arial"/>
          <w:sz w:val="24"/>
          <w:szCs w:val="24"/>
        </w:rPr>
        <w:t>koji</w:t>
      </w:r>
      <w:proofErr w:type="spellEnd"/>
      <w:r w:rsidRPr="00DC2AA8">
        <w:rPr>
          <w:rFonts w:ascii="Arial" w:hAnsi="Arial" w:cs="Arial"/>
          <w:sz w:val="24"/>
          <w:szCs w:val="24"/>
        </w:rPr>
        <w:t xml:space="preserve"> </w:t>
      </w:r>
      <w:proofErr w:type="spellStart"/>
      <w:r w:rsidRPr="00DC2AA8">
        <w:rPr>
          <w:rFonts w:ascii="Arial" w:hAnsi="Arial" w:cs="Arial"/>
          <w:sz w:val="24"/>
          <w:szCs w:val="24"/>
        </w:rPr>
        <w:t>sadrže</w:t>
      </w:r>
      <w:proofErr w:type="spellEnd"/>
      <w:r w:rsidRPr="00DC2AA8">
        <w:rPr>
          <w:rFonts w:ascii="Arial" w:hAnsi="Arial" w:cs="Arial"/>
          <w:sz w:val="24"/>
          <w:szCs w:val="24"/>
        </w:rPr>
        <w:t xml:space="preserve">  faze: </w:t>
      </w:r>
      <w:proofErr w:type="spellStart"/>
      <w:r w:rsidRPr="00DC2AA8">
        <w:rPr>
          <w:rFonts w:ascii="Arial" w:hAnsi="Arial" w:cs="Arial"/>
          <w:sz w:val="24"/>
          <w:szCs w:val="24"/>
        </w:rPr>
        <w:t>konstrukcije</w:t>
      </w:r>
      <w:proofErr w:type="spellEnd"/>
      <w:r w:rsidRPr="00DC2AA8">
        <w:rPr>
          <w:rFonts w:ascii="Arial" w:hAnsi="Arial" w:cs="Arial"/>
          <w:sz w:val="24"/>
          <w:szCs w:val="24"/>
        </w:rPr>
        <w:t xml:space="preserve">, </w:t>
      </w:r>
      <w:proofErr w:type="spellStart"/>
      <w:r w:rsidRPr="00DC2AA8">
        <w:rPr>
          <w:rFonts w:ascii="Arial" w:hAnsi="Arial" w:cs="Arial"/>
          <w:sz w:val="24"/>
          <w:szCs w:val="24"/>
        </w:rPr>
        <w:t>arhitekture</w:t>
      </w:r>
      <w:proofErr w:type="spellEnd"/>
      <w:r w:rsidRPr="00DC2AA8">
        <w:rPr>
          <w:rFonts w:ascii="Arial" w:hAnsi="Arial" w:cs="Arial"/>
          <w:sz w:val="24"/>
          <w:szCs w:val="24"/>
        </w:rPr>
        <w:t xml:space="preserve">, </w:t>
      </w:r>
      <w:proofErr w:type="spellStart"/>
      <w:r w:rsidRPr="00DC2AA8">
        <w:rPr>
          <w:rFonts w:ascii="Arial" w:hAnsi="Arial" w:cs="Arial"/>
          <w:sz w:val="24"/>
          <w:szCs w:val="24"/>
        </w:rPr>
        <w:t>hidrotehničkih</w:t>
      </w:r>
      <w:proofErr w:type="spellEnd"/>
      <w:r w:rsidRPr="00DC2AA8">
        <w:rPr>
          <w:rFonts w:ascii="Arial" w:hAnsi="Arial" w:cs="Arial"/>
          <w:sz w:val="24"/>
          <w:szCs w:val="24"/>
        </w:rPr>
        <w:t xml:space="preserve"> </w:t>
      </w:r>
      <w:proofErr w:type="spellStart"/>
      <w:r w:rsidRPr="00DC2AA8">
        <w:rPr>
          <w:rFonts w:ascii="Arial" w:hAnsi="Arial" w:cs="Arial"/>
          <w:sz w:val="24"/>
          <w:szCs w:val="24"/>
        </w:rPr>
        <w:t>instalacija</w:t>
      </w:r>
      <w:proofErr w:type="spellEnd"/>
      <w:r w:rsidRPr="00DC2AA8">
        <w:rPr>
          <w:rFonts w:ascii="Arial" w:hAnsi="Arial" w:cs="Arial"/>
          <w:sz w:val="24"/>
          <w:szCs w:val="24"/>
        </w:rPr>
        <w:t xml:space="preserve">, </w:t>
      </w:r>
      <w:proofErr w:type="spellStart"/>
      <w:r w:rsidRPr="00DC2AA8">
        <w:rPr>
          <w:rFonts w:ascii="Arial" w:hAnsi="Arial" w:cs="Arial"/>
          <w:sz w:val="24"/>
          <w:szCs w:val="24"/>
        </w:rPr>
        <w:t>električnih</w:t>
      </w:r>
      <w:proofErr w:type="spellEnd"/>
      <w:r w:rsidRPr="00DC2AA8">
        <w:rPr>
          <w:rFonts w:ascii="Arial" w:hAnsi="Arial" w:cs="Arial"/>
          <w:sz w:val="24"/>
          <w:szCs w:val="24"/>
        </w:rPr>
        <w:t xml:space="preserve"> </w:t>
      </w:r>
      <w:proofErr w:type="spellStart"/>
      <w:r w:rsidRPr="00DC2AA8">
        <w:rPr>
          <w:rFonts w:ascii="Arial" w:hAnsi="Arial" w:cs="Arial"/>
          <w:sz w:val="24"/>
          <w:szCs w:val="24"/>
        </w:rPr>
        <w:t>instalacija</w:t>
      </w:r>
      <w:proofErr w:type="spellEnd"/>
      <w:r w:rsidRPr="00DC2AA8">
        <w:rPr>
          <w:rFonts w:ascii="Arial" w:hAnsi="Arial" w:cs="Arial"/>
          <w:sz w:val="24"/>
          <w:szCs w:val="24"/>
        </w:rPr>
        <w:t xml:space="preserve"> </w:t>
      </w:r>
      <w:proofErr w:type="spellStart"/>
      <w:r w:rsidRPr="00DC2AA8">
        <w:rPr>
          <w:rFonts w:ascii="Arial" w:hAnsi="Arial" w:cs="Arial"/>
          <w:sz w:val="24"/>
          <w:szCs w:val="24"/>
        </w:rPr>
        <w:t>slabe</w:t>
      </w:r>
      <w:proofErr w:type="spellEnd"/>
      <w:r w:rsidRPr="00DC2AA8">
        <w:rPr>
          <w:rFonts w:ascii="Arial" w:hAnsi="Arial" w:cs="Arial"/>
          <w:sz w:val="24"/>
          <w:szCs w:val="24"/>
        </w:rPr>
        <w:t xml:space="preserve"> </w:t>
      </w:r>
      <w:proofErr w:type="spellStart"/>
      <w:r w:rsidRPr="00DC2AA8">
        <w:rPr>
          <w:rFonts w:ascii="Arial" w:hAnsi="Arial" w:cs="Arial"/>
          <w:sz w:val="24"/>
          <w:szCs w:val="24"/>
        </w:rPr>
        <w:t>struje</w:t>
      </w:r>
      <w:proofErr w:type="spellEnd"/>
      <w:r w:rsidRPr="00DC2AA8">
        <w:rPr>
          <w:rFonts w:ascii="Arial" w:hAnsi="Arial" w:cs="Arial"/>
          <w:sz w:val="24"/>
          <w:szCs w:val="24"/>
        </w:rPr>
        <w:t xml:space="preserve"> i </w:t>
      </w:r>
      <w:proofErr w:type="spellStart"/>
      <w:r w:rsidRPr="00DC2AA8">
        <w:rPr>
          <w:rFonts w:ascii="Arial" w:hAnsi="Arial" w:cs="Arial"/>
          <w:sz w:val="24"/>
          <w:szCs w:val="24"/>
        </w:rPr>
        <w:t>jake</w:t>
      </w:r>
      <w:proofErr w:type="spellEnd"/>
      <w:r w:rsidRPr="00DC2AA8">
        <w:rPr>
          <w:rFonts w:ascii="Arial" w:hAnsi="Arial" w:cs="Arial"/>
          <w:sz w:val="24"/>
          <w:szCs w:val="24"/>
        </w:rPr>
        <w:t xml:space="preserve"> </w:t>
      </w:r>
      <w:proofErr w:type="spellStart"/>
      <w:r w:rsidRPr="00DC2AA8">
        <w:rPr>
          <w:rFonts w:ascii="Arial" w:hAnsi="Arial" w:cs="Arial"/>
          <w:sz w:val="24"/>
          <w:szCs w:val="24"/>
        </w:rPr>
        <w:t>struje</w:t>
      </w:r>
      <w:proofErr w:type="spellEnd"/>
      <w:r w:rsidR="006E0C5D">
        <w:rPr>
          <w:rFonts w:ascii="Arial" w:hAnsi="Arial" w:cs="Arial"/>
          <w:sz w:val="24"/>
          <w:szCs w:val="24"/>
        </w:rPr>
        <w:t>.</w:t>
      </w:r>
      <w:r w:rsidRPr="00DC2AA8">
        <w:rPr>
          <w:rFonts w:ascii="Arial" w:hAnsi="Arial" w:cs="Arial"/>
          <w:sz w:val="24"/>
          <w:szCs w:val="24"/>
        </w:rPr>
        <w:t xml:space="preserve"> </w:t>
      </w:r>
    </w:p>
    <w:p w:rsidR="00E427A1" w:rsidRPr="00DC2AA8" w:rsidRDefault="00E427A1" w:rsidP="007C7CDA">
      <w:pPr>
        <w:spacing w:after="0" w:line="240" w:lineRule="auto"/>
        <w:jc w:val="both"/>
        <w:rPr>
          <w:rFonts w:ascii="Arial" w:hAnsi="Arial" w:cs="Arial"/>
          <w:sz w:val="24"/>
          <w:szCs w:val="24"/>
          <w:shd w:val="clear" w:color="auto" w:fill="FFFFFF"/>
        </w:rPr>
      </w:pPr>
    </w:p>
    <w:p w:rsidR="007C7CDA" w:rsidRPr="00DC2AA8" w:rsidRDefault="005444A6" w:rsidP="007C7CDA">
      <w:pPr>
        <w:spacing w:after="0" w:line="240" w:lineRule="auto"/>
        <w:jc w:val="both"/>
        <w:rPr>
          <w:rFonts w:ascii="Arial" w:eastAsia="Calibri" w:hAnsi="Arial" w:cs="Arial"/>
          <w:bCs/>
          <w:sz w:val="24"/>
          <w:szCs w:val="24"/>
          <w:lang w:val="pl-PL"/>
        </w:rPr>
      </w:pPr>
      <w:r w:rsidRPr="00DC2AA8">
        <w:rPr>
          <w:rFonts w:ascii="Arial" w:hAnsi="Arial" w:cs="Arial"/>
          <w:sz w:val="24"/>
          <w:szCs w:val="24"/>
          <w:shd w:val="clear" w:color="auto" w:fill="FFFFFF"/>
        </w:rPr>
        <w:t xml:space="preserve"> </w:t>
      </w:r>
      <w:r w:rsidR="007C7CDA" w:rsidRPr="00DC2AA8">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065EF0" w:rsidP="007C7CDA">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Q=Nj/Nmax x </w:t>
      </w:r>
      <w:r w:rsidR="00703723">
        <w:rPr>
          <w:rFonts w:ascii="Arial" w:eastAsia="Calibri" w:hAnsi="Arial" w:cs="Arial"/>
          <w:bCs/>
          <w:sz w:val="24"/>
          <w:szCs w:val="24"/>
          <w:lang w:val="pl-PL"/>
        </w:rPr>
        <w:t>3</w:t>
      </w:r>
      <w:r>
        <w:rPr>
          <w:rFonts w:ascii="Arial" w:eastAsia="Calibri" w:hAnsi="Arial" w:cs="Arial"/>
          <w:bCs/>
          <w:sz w:val="24"/>
          <w:szCs w:val="24"/>
          <w:lang w:val="pl-PL"/>
        </w:rPr>
        <w:t>0</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Gdje je: </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Q_Broj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Nj- broj potvrda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Nmax- najveći broj potvrda </w:t>
      </w:r>
    </w:p>
    <w:p w:rsidR="007C7CDA" w:rsidRPr="00D33703" w:rsidRDefault="007C7CDA" w:rsidP="007C7CDA">
      <w:pPr>
        <w:spacing w:after="0" w:line="240" w:lineRule="auto"/>
        <w:jc w:val="both"/>
        <w:rPr>
          <w:rFonts w:ascii="Arial" w:eastAsia="Calibri" w:hAnsi="Arial" w:cs="Arial"/>
          <w:bCs/>
          <w:sz w:val="24"/>
          <w:szCs w:val="24"/>
          <w:lang w:val="pl-PL"/>
        </w:rPr>
      </w:pPr>
    </w:p>
    <w:p w:rsidR="002A7189" w:rsidRPr="006E0C5D" w:rsidRDefault="007C7CDA" w:rsidP="00275A4C">
      <w:pPr>
        <w:spacing w:after="0" w:line="240" w:lineRule="auto"/>
        <w:jc w:val="both"/>
        <w:rPr>
          <w:rFonts w:ascii="Arial" w:eastAsia="Times New Roman" w:hAnsi="Arial" w:cs="Arial"/>
          <w:sz w:val="24"/>
          <w:szCs w:val="24"/>
          <w:shd w:val="clear" w:color="auto" w:fill="FFFFFF"/>
          <w:lang w:val="pl-PL"/>
        </w:rPr>
      </w:pPr>
      <w:r w:rsidRPr="00D33703">
        <w:rPr>
          <w:rFonts w:ascii="Arial" w:eastAsia="Times New Roman" w:hAnsi="Arial" w:cs="Arial"/>
          <w:sz w:val="24"/>
          <w:szCs w:val="24"/>
          <w:shd w:val="clear" w:color="auto" w:fill="FFFFFF"/>
          <w:lang w:val="pl-PL"/>
        </w:rPr>
        <w:t>Ponuđaču koji ne dostavi potvrde će po tom parametru biti dodijeljeno 0 poena.</w:t>
      </w:r>
    </w:p>
    <w:p w:rsidR="00275A4C" w:rsidRPr="00F31F8B" w:rsidRDefault="002C5B1E"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rPr>
      </w:pPr>
      <w:bookmarkStart w:id="6" w:name="_Toc62730560"/>
      <w:r>
        <w:rPr>
          <w:rFonts w:ascii="Arial" w:eastAsia="Times New Roman" w:hAnsi="Arial" w:cs="Arial"/>
          <w:b/>
          <w:sz w:val="24"/>
          <w:szCs w:val="24"/>
        </w:rPr>
        <w:t>6</w:t>
      </w:r>
      <w:r w:rsidR="00C62FD9">
        <w:rPr>
          <w:rFonts w:ascii="Arial" w:eastAsia="Times New Roman" w:hAnsi="Arial" w:cs="Arial"/>
          <w:b/>
          <w:sz w:val="24"/>
          <w:szCs w:val="24"/>
        </w:rPr>
        <w:t>.</w:t>
      </w:r>
      <w:r w:rsidR="00275A4C" w:rsidRPr="00D33703">
        <w:rPr>
          <w:rFonts w:ascii="Arial" w:eastAsia="Times New Roman" w:hAnsi="Arial" w:cs="Arial"/>
          <w:b/>
          <w:sz w:val="24"/>
          <w:szCs w:val="24"/>
        </w:rPr>
        <w:t>JEZIK PONUDE</w:t>
      </w:r>
      <w:bookmarkEnd w:id="6"/>
    </w:p>
    <w:p w:rsidR="00275A4C" w:rsidRPr="00D33703" w:rsidRDefault="00275A4C" w:rsidP="00275A4C">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Ponuda se sačinjava na:</w:t>
      </w:r>
    </w:p>
    <w:p w:rsidR="00275A4C" w:rsidRDefault="00D77A79" w:rsidP="00275A4C">
      <w:pPr>
        <w:spacing w:after="0" w:line="240" w:lineRule="auto"/>
        <w:jc w:val="both"/>
        <w:rPr>
          <w:rFonts w:ascii="Arial" w:eastAsia="Times New Roman" w:hAnsi="Arial" w:cs="Arial"/>
          <w:color w:val="000000"/>
          <w:sz w:val="24"/>
          <w:szCs w:val="24"/>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crnogorski jezik i drugi jezik koji je u službenoj upotrebi u Crnoj Gori, u skladu sa Ustavom i zakonom</w:t>
      </w:r>
    </w:p>
    <w:p w:rsidR="00697298" w:rsidRDefault="00697298" w:rsidP="00275A4C">
      <w:pPr>
        <w:spacing w:after="0" w:line="240" w:lineRule="auto"/>
        <w:jc w:val="both"/>
        <w:rPr>
          <w:rFonts w:ascii="Arial" w:eastAsia="Times New Roman" w:hAnsi="Arial" w:cs="Arial"/>
          <w:color w:val="000000"/>
          <w:sz w:val="24"/>
          <w:szCs w:val="24"/>
        </w:rPr>
      </w:pPr>
    </w:p>
    <w:p w:rsidR="00697298"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rPr>
      </w:pPr>
      <w:r>
        <w:rPr>
          <w:rFonts w:ascii="Arial" w:eastAsia="Times New Roman" w:hAnsi="Arial" w:cs="Arial"/>
          <w:b/>
          <w:sz w:val="24"/>
          <w:szCs w:val="24"/>
        </w:rPr>
        <w:t>7</w:t>
      </w:r>
      <w:r w:rsidR="00697298">
        <w:rPr>
          <w:rFonts w:ascii="Arial" w:eastAsia="Times New Roman" w:hAnsi="Arial" w:cs="Arial"/>
          <w:b/>
          <w:sz w:val="24"/>
          <w:szCs w:val="24"/>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rPr>
      </w:pPr>
    </w:p>
    <w:p w:rsidR="00275A4C" w:rsidRPr="00D33703" w:rsidRDefault="00275A4C" w:rsidP="00275A4C">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Ponude se podnose preko ESJ</w:t>
      </w:r>
      <w:r w:rsidR="0013080C">
        <w:rPr>
          <w:rFonts w:ascii="Arial" w:eastAsia="Times New Roman" w:hAnsi="Arial" w:cs="Arial"/>
          <w:color w:val="000000"/>
          <w:sz w:val="24"/>
          <w:szCs w:val="24"/>
        </w:rPr>
        <w:t xml:space="preserve">N-a zaključno sa danom </w:t>
      </w:r>
      <w:r w:rsidR="001B3FD8">
        <w:rPr>
          <w:rFonts w:ascii="Arial" w:eastAsia="Times New Roman" w:hAnsi="Arial" w:cs="Arial"/>
          <w:color w:val="000000"/>
          <w:sz w:val="24"/>
          <w:szCs w:val="24"/>
        </w:rPr>
        <w:t xml:space="preserve"> </w:t>
      </w:r>
      <w:r w:rsidR="00035986">
        <w:rPr>
          <w:rFonts w:ascii="Arial" w:eastAsia="Times New Roman" w:hAnsi="Arial" w:cs="Arial"/>
          <w:color w:val="000000"/>
          <w:sz w:val="24"/>
          <w:szCs w:val="24"/>
        </w:rPr>
        <w:t>31</w:t>
      </w:r>
      <w:r w:rsidR="003735E8">
        <w:rPr>
          <w:rFonts w:ascii="Arial" w:eastAsia="Times New Roman" w:hAnsi="Arial" w:cs="Arial"/>
          <w:color w:val="000000"/>
          <w:sz w:val="24"/>
          <w:szCs w:val="24"/>
        </w:rPr>
        <w:t>.12.</w:t>
      </w:r>
      <w:r w:rsidR="00D77A79" w:rsidRPr="00D33703">
        <w:rPr>
          <w:rFonts w:ascii="Arial" w:eastAsia="Times New Roman" w:hAnsi="Arial" w:cs="Arial"/>
          <w:color w:val="000000"/>
          <w:sz w:val="24"/>
          <w:szCs w:val="24"/>
        </w:rPr>
        <w:t>2021.</w:t>
      </w:r>
      <w:r w:rsidR="001B3FD8">
        <w:rPr>
          <w:rFonts w:ascii="Arial" w:eastAsia="Times New Roman" w:hAnsi="Arial" w:cs="Arial"/>
          <w:color w:val="000000"/>
          <w:sz w:val="24"/>
          <w:szCs w:val="24"/>
        </w:rPr>
        <w:t xml:space="preserve"> </w:t>
      </w:r>
      <w:proofErr w:type="spellStart"/>
      <w:proofErr w:type="gramStart"/>
      <w:r w:rsidR="001B3FD8">
        <w:rPr>
          <w:rFonts w:ascii="Arial" w:eastAsia="Times New Roman" w:hAnsi="Arial" w:cs="Arial"/>
          <w:color w:val="000000"/>
          <w:sz w:val="24"/>
          <w:szCs w:val="24"/>
        </w:rPr>
        <w:t>godine</w:t>
      </w:r>
      <w:proofErr w:type="spellEnd"/>
      <w:proofErr w:type="gramEnd"/>
      <w:r w:rsidR="001B3FD8">
        <w:rPr>
          <w:rFonts w:ascii="Arial" w:eastAsia="Times New Roman" w:hAnsi="Arial" w:cs="Arial"/>
          <w:color w:val="000000"/>
          <w:sz w:val="24"/>
          <w:szCs w:val="24"/>
        </w:rPr>
        <w:t xml:space="preserve"> do </w:t>
      </w:r>
      <w:r w:rsidR="00A65766">
        <w:rPr>
          <w:rFonts w:ascii="Arial" w:eastAsia="Times New Roman" w:hAnsi="Arial" w:cs="Arial"/>
          <w:color w:val="000000"/>
          <w:sz w:val="24"/>
          <w:szCs w:val="24"/>
        </w:rPr>
        <w:t>10</w:t>
      </w:r>
      <w:r w:rsidR="002F5C49">
        <w:rPr>
          <w:rFonts w:ascii="Arial" w:eastAsia="Times New Roman" w:hAnsi="Arial" w:cs="Arial"/>
          <w:color w:val="000000"/>
          <w:sz w:val="24"/>
          <w:szCs w:val="24"/>
        </w:rPr>
        <w:t>,00</w:t>
      </w:r>
      <w:r w:rsidR="0013080C">
        <w:rPr>
          <w:rFonts w:ascii="Arial" w:eastAsia="Times New Roman" w:hAnsi="Arial" w:cs="Arial"/>
          <w:color w:val="000000"/>
          <w:sz w:val="24"/>
          <w:szCs w:val="24"/>
        </w:rPr>
        <w:t xml:space="preserve"> </w:t>
      </w:r>
      <w:r w:rsidRPr="00D33703">
        <w:rPr>
          <w:rFonts w:ascii="Arial" w:eastAsia="Times New Roman" w:hAnsi="Arial" w:cs="Arial"/>
          <w:color w:val="000000"/>
          <w:sz w:val="24"/>
          <w:szCs w:val="24"/>
        </w:rPr>
        <w:t>sati.</w:t>
      </w:r>
    </w:p>
    <w:p w:rsidR="00275A4C" w:rsidRPr="00D33703" w:rsidRDefault="00275A4C" w:rsidP="00275A4C">
      <w:pPr>
        <w:spacing w:after="0" w:line="240" w:lineRule="auto"/>
        <w:jc w:val="both"/>
        <w:rPr>
          <w:rFonts w:ascii="Arial" w:eastAsia="Times New Roman" w:hAnsi="Arial" w:cs="Arial"/>
          <w:b/>
          <w:bCs/>
          <w:i/>
          <w:iCs/>
          <w:color w:val="000000"/>
          <w:sz w:val="24"/>
          <w:szCs w:val="24"/>
        </w:rPr>
      </w:pPr>
    </w:p>
    <w:p w:rsidR="00275A4C" w:rsidRPr="00D33703" w:rsidRDefault="00275A4C" w:rsidP="00275A4C">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Otvaranje p</w:t>
      </w:r>
      <w:r w:rsidR="0013080C">
        <w:rPr>
          <w:rFonts w:ascii="Arial" w:eastAsia="Times New Roman" w:hAnsi="Arial" w:cs="Arial"/>
          <w:color w:val="000000"/>
          <w:sz w:val="24"/>
          <w:szCs w:val="24"/>
        </w:rPr>
        <w:t xml:space="preserve">onuda održaće se dana  </w:t>
      </w:r>
      <w:r w:rsidR="00035986">
        <w:rPr>
          <w:rFonts w:ascii="Arial" w:eastAsia="Times New Roman" w:hAnsi="Arial" w:cs="Arial"/>
          <w:color w:val="000000"/>
          <w:sz w:val="24"/>
          <w:szCs w:val="24"/>
        </w:rPr>
        <w:t>31</w:t>
      </w:r>
      <w:r w:rsidR="003735E8">
        <w:rPr>
          <w:rFonts w:ascii="Arial" w:eastAsia="Times New Roman" w:hAnsi="Arial" w:cs="Arial"/>
          <w:color w:val="000000"/>
          <w:sz w:val="24"/>
          <w:szCs w:val="24"/>
        </w:rPr>
        <w:t>.12.</w:t>
      </w:r>
      <w:r w:rsidR="00D77A79" w:rsidRPr="00D33703">
        <w:rPr>
          <w:rFonts w:ascii="Arial" w:eastAsia="Times New Roman" w:hAnsi="Arial" w:cs="Arial"/>
          <w:color w:val="000000"/>
          <w:sz w:val="24"/>
          <w:szCs w:val="24"/>
        </w:rPr>
        <w:t>2021.</w:t>
      </w:r>
      <w:r w:rsidR="001B3FD8">
        <w:rPr>
          <w:rFonts w:ascii="Arial" w:eastAsia="Times New Roman" w:hAnsi="Arial" w:cs="Arial"/>
          <w:color w:val="000000"/>
          <w:sz w:val="24"/>
          <w:szCs w:val="24"/>
        </w:rPr>
        <w:t xml:space="preserve"> godine u </w:t>
      </w:r>
      <w:r w:rsidR="00A65766">
        <w:rPr>
          <w:rFonts w:ascii="Arial" w:eastAsia="Times New Roman" w:hAnsi="Arial" w:cs="Arial"/>
          <w:color w:val="000000"/>
          <w:sz w:val="24"/>
          <w:szCs w:val="24"/>
        </w:rPr>
        <w:t>10</w:t>
      </w:r>
      <w:r w:rsidR="001B3FD8">
        <w:rPr>
          <w:rFonts w:ascii="Arial" w:eastAsia="Times New Roman" w:hAnsi="Arial" w:cs="Arial"/>
          <w:color w:val="000000"/>
          <w:sz w:val="24"/>
          <w:szCs w:val="24"/>
        </w:rPr>
        <w:t>,0</w:t>
      </w:r>
      <w:r w:rsidR="0013080C">
        <w:rPr>
          <w:rFonts w:ascii="Arial" w:eastAsia="Times New Roman" w:hAnsi="Arial" w:cs="Arial"/>
          <w:color w:val="000000"/>
          <w:sz w:val="24"/>
          <w:szCs w:val="24"/>
        </w:rPr>
        <w:t xml:space="preserve">0 </w:t>
      </w:r>
      <w:r w:rsidRPr="00D33703">
        <w:rPr>
          <w:rFonts w:ascii="Arial" w:eastAsia="Times New Roman" w:hAnsi="Arial" w:cs="Arial"/>
          <w:color w:val="000000"/>
          <w:sz w:val="24"/>
          <w:szCs w:val="24"/>
        </w:rPr>
        <w:t xml:space="preserve">sati. </w:t>
      </w:r>
    </w:p>
    <w:p w:rsidR="00275A4C" w:rsidRPr="00D33703" w:rsidRDefault="00275A4C" w:rsidP="00275A4C">
      <w:pPr>
        <w:spacing w:after="0" w:line="240" w:lineRule="auto"/>
        <w:jc w:val="both"/>
        <w:rPr>
          <w:rFonts w:ascii="Arial" w:eastAsia="Times New Roman" w:hAnsi="Arial" w:cs="Arial"/>
          <w:color w:val="000000"/>
          <w:sz w:val="24"/>
          <w:szCs w:val="24"/>
        </w:rPr>
      </w:pPr>
    </w:p>
    <w:p w:rsidR="00275A4C" w:rsidRPr="00D33703" w:rsidRDefault="00D77A79" w:rsidP="00275A4C">
      <w:pPr>
        <w:spacing w:after="0" w:line="240" w:lineRule="auto"/>
        <w:jc w:val="both"/>
        <w:rPr>
          <w:rFonts w:ascii="Arial" w:eastAsia="Times New Roman" w:hAnsi="Arial" w:cs="Arial"/>
          <w:color w:val="000000"/>
          <w:sz w:val="24"/>
          <w:szCs w:val="24"/>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Dio ponude koje se ne dostavlja preko ESJN-a, a odnosi se na </w:t>
      </w:r>
      <w:r w:rsidRPr="00D33703">
        <w:rPr>
          <w:rFonts w:ascii="Arial" w:eastAsia="Times New Roman" w:hAnsi="Arial" w:cs="Arial"/>
          <w:color w:val="000000"/>
          <w:sz w:val="24"/>
          <w:szCs w:val="24"/>
        </w:rPr>
        <w:t>Garanciju ponude</w:t>
      </w:r>
      <w:r w:rsidR="00275A4C" w:rsidRPr="00D33703">
        <w:rPr>
          <w:rFonts w:ascii="Arial" w:eastAsia="Times New Roman" w:hAnsi="Arial" w:cs="Arial"/>
          <w:color w:val="000000"/>
          <w:sz w:val="24"/>
          <w:szCs w:val="24"/>
        </w:rPr>
        <w:t xml:space="preserve"> dostavlja se: </w:t>
      </w:r>
    </w:p>
    <w:p w:rsidR="00D77A79" w:rsidRPr="00D33703"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rPr>
        <w:t xml:space="preserve"> radnim danima od </w:t>
      </w:r>
      <w:r w:rsidR="00B977DE">
        <w:rPr>
          <w:rFonts w:ascii="Arial" w:eastAsia="Times New Roman" w:hAnsi="Arial" w:cs="Arial"/>
          <w:color w:val="000000"/>
          <w:sz w:val="24"/>
          <w:szCs w:val="24"/>
        </w:rPr>
        <w:t>0</w:t>
      </w:r>
      <w:r w:rsidR="0013080C">
        <w:rPr>
          <w:rFonts w:ascii="Arial" w:eastAsia="Times New Roman" w:hAnsi="Arial" w:cs="Arial"/>
          <w:color w:val="000000"/>
          <w:sz w:val="24"/>
          <w:szCs w:val="24"/>
        </w:rPr>
        <w:t>8,00 do 14,00</w:t>
      </w:r>
      <w:r w:rsidRPr="00D33703">
        <w:rPr>
          <w:rFonts w:ascii="Arial" w:eastAsia="Times New Roman" w:hAnsi="Arial" w:cs="Arial"/>
          <w:color w:val="000000"/>
          <w:sz w:val="24"/>
          <w:szCs w:val="24"/>
        </w:rPr>
        <w:t xml:space="preserve"> sati</w:t>
      </w:r>
      <w:r w:rsidR="0013080C">
        <w:rPr>
          <w:rFonts w:ascii="Arial" w:eastAsia="Times New Roman" w:hAnsi="Arial" w:cs="Arial"/>
          <w:color w:val="000000"/>
          <w:sz w:val="24"/>
          <w:szCs w:val="24"/>
        </w:rPr>
        <w:t>.</w:t>
      </w:r>
    </w:p>
    <w:p w:rsidR="00D77A79" w:rsidRPr="00D33703" w:rsidRDefault="00275A4C" w:rsidP="00D77A79">
      <w:pPr>
        <w:numPr>
          <w:ilvl w:val="0"/>
          <w:numId w:val="1"/>
        </w:numPr>
        <w:spacing w:before="96" w:after="160" w:line="259" w:lineRule="auto"/>
        <w:jc w:val="both"/>
        <w:rPr>
          <w:rFonts w:ascii="Arial" w:eastAsia="Calibri" w:hAnsi="Arial" w:cs="Arial"/>
          <w:color w:val="000000"/>
          <w:sz w:val="24"/>
          <w:szCs w:val="24"/>
        </w:rPr>
      </w:pPr>
      <w:r w:rsidRPr="00D33703">
        <w:rPr>
          <w:rFonts w:ascii="Arial" w:eastAsia="Calibri" w:hAnsi="Arial" w:cs="Arial"/>
          <w:color w:val="000000"/>
          <w:sz w:val="24"/>
          <w:szCs w:val="24"/>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650B3B" w:rsidRPr="003B69E0" w:rsidRDefault="00D77A79" w:rsidP="003B69E0">
      <w:pPr>
        <w:spacing w:before="96" w:after="160" w:line="259"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lastRenderedPageBreak/>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Garancija</w:t>
      </w:r>
      <w:proofErr w:type="spellEnd"/>
      <w:r w:rsidRPr="00D33703">
        <w:rPr>
          <w:rFonts w:ascii="Arial" w:eastAsia="Calibri" w:hAnsi="Arial" w:cs="Arial"/>
          <w:color w:val="000000"/>
          <w:sz w:val="24"/>
          <w:szCs w:val="24"/>
        </w:rPr>
        <w:t xml:space="preserve"> mora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rPr>
      </w:pPr>
      <w:bookmarkStart w:id="7" w:name="_Toc62730562"/>
      <w:r>
        <w:rPr>
          <w:rFonts w:ascii="Arial" w:eastAsia="Times New Roman" w:hAnsi="Arial" w:cs="Arial"/>
          <w:b/>
          <w:sz w:val="24"/>
          <w:szCs w:val="24"/>
        </w:rPr>
        <w:t>8</w:t>
      </w:r>
      <w:r w:rsidR="00697298">
        <w:rPr>
          <w:rFonts w:ascii="Arial" w:eastAsia="Times New Roman" w:hAnsi="Arial" w:cs="Arial"/>
          <w:b/>
          <w:sz w:val="24"/>
          <w:szCs w:val="24"/>
        </w:rPr>
        <w:t>.</w:t>
      </w:r>
      <w:r w:rsidR="00275A4C" w:rsidRPr="00D33703">
        <w:rPr>
          <w:rFonts w:ascii="Arial" w:eastAsia="Times New Roman" w:hAnsi="Arial" w:cs="Arial"/>
          <w:b/>
          <w:sz w:val="24"/>
          <w:szCs w:val="24"/>
        </w:rPr>
        <w:t>USLOVI ZA AKTIVIRANJE GARANCIJE PONUDE</w:t>
      </w:r>
      <w:bookmarkEnd w:id="7"/>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2) ne dostavi zahtijevane dokaze prije potpisivanja ugovora; </w:t>
      </w: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3) odbije da potpiše ugovor o javnoj nabavci ili okvirni sporazum; ili </w:t>
      </w:r>
    </w:p>
    <w:p w:rsidR="00275A4C"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4) u izjavi privrednog subjekta navede netačne činjenice o ispunjenosti uslova iz člana 111 stav 4 Zakona o javnim nabavkama.</w:t>
      </w:r>
    </w:p>
    <w:p w:rsidR="009A3ECD" w:rsidRPr="00D33703" w:rsidRDefault="009009FC" w:rsidP="00275A4C">
      <w:pPr>
        <w:spacing w:after="0" w:line="240" w:lineRule="auto"/>
        <w:jc w:val="both"/>
        <w:rPr>
          <w:rFonts w:ascii="Arial" w:eastAsia="Times New Roman" w:hAnsi="Arial" w:cs="Arial"/>
          <w:sz w:val="24"/>
          <w:szCs w:val="24"/>
        </w:rPr>
      </w:pPr>
      <w:r w:rsidRPr="009009FC">
        <w:rPr>
          <w:rFonts w:ascii="Arial" w:eastAsia="Times New Roman" w:hAnsi="Arial" w:cs="Arial"/>
          <w:sz w:val="24"/>
          <w:szCs w:val="24"/>
        </w:rPr>
        <w:t>Garancija ponude mora sadržati navedene razloge za aktiviranje iste</w:t>
      </w:r>
      <w:r>
        <w:rPr>
          <w:rFonts w:ascii="Arial" w:eastAsia="Times New Roman" w:hAnsi="Arial" w:cs="Arial"/>
          <w:sz w:val="24"/>
          <w:szCs w:val="24"/>
        </w:rPr>
        <w:t>.</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rPr>
      </w:pPr>
      <w:bookmarkStart w:id="8" w:name="_Toc62730563"/>
      <w:r>
        <w:rPr>
          <w:rFonts w:ascii="Arial" w:eastAsia="Times New Roman" w:hAnsi="Arial" w:cs="Arial"/>
          <w:b/>
          <w:sz w:val="24"/>
          <w:szCs w:val="24"/>
        </w:rPr>
        <w:t>9</w:t>
      </w:r>
      <w:r w:rsidR="00697298">
        <w:rPr>
          <w:rFonts w:ascii="Arial" w:eastAsia="Times New Roman" w:hAnsi="Arial" w:cs="Arial"/>
          <w:b/>
          <w:sz w:val="24"/>
          <w:szCs w:val="24"/>
        </w:rPr>
        <w:t>.</w:t>
      </w:r>
      <w:r w:rsidR="00275A4C" w:rsidRPr="00D33703">
        <w:rPr>
          <w:rFonts w:ascii="Arial" w:eastAsia="Times New Roman" w:hAnsi="Arial" w:cs="Arial"/>
          <w:b/>
          <w:sz w:val="24"/>
          <w:szCs w:val="24"/>
        </w:rPr>
        <w:t>TAJNOST PODATAKA</w:t>
      </w:r>
      <w:bookmarkEnd w:id="8"/>
    </w:p>
    <w:p w:rsidR="00275A4C" w:rsidRPr="00D33703" w:rsidRDefault="00275A4C" w:rsidP="00275A4C">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Tenderska dokumentacija sadrži tajne podatke</w:t>
      </w:r>
    </w:p>
    <w:p w:rsidR="00275A4C" w:rsidRPr="00CE04B0" w:rsidRDefault="00D77A79" w:rsidP="00CE04B0">
      <w:pPr>
        <w:spacing w:after="0" w:line="240" w:lineRule="auto"/>
        <w:jc w:val="both"/>
        <w:rPr>
          <w:rFonts w:ascii="Arial" w:eastAsia="Times New Roman" w:hAnsi="Arial" w:cs="Arial"/>
          <w:color w:val="000000"/>
          <w:sz w:val="24"/>
          <w:szCs w:val="24"/>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rPr>
        <w:t xml:space="preserve"> ne</w:t>
      </w: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rPr>
      </w:pPr>
      <w:bookmarkStart w:id="9" w:name="_Toc62730564"/>
      <w:r>
        <w:rPr>
          <w:rFonts w:ascii="Arial" w:eastAsia="Times New Roman" w:hAnsi="Arial" w:cs="Arial"/>
          <w:b/>
          <w:sz w:val="24"/>
          <w:szCs w:val="24"/>
        </w:rPr>
        <w:t>10</w:t>
      </w:r>
      <w:r w:rsidR="00697298">
        <w:rPr>
          <w:rFonts w:ascii="Arial" w:eastAsia="Times New Roman" w:hAnsi="Arial" w:cs="Arial"/>
          <w:b/>
          <w:sz w:val="24"/>
          <w:szCs w:val="24"/>
        </w:rPr>
        <w:t>.</w:t>
      </w:r>
      <w:r w:rsidR="00275A4C" w:rsidRPr="00D33703">
        <w:rPr>
          <w:rFonts w:ascii="Arial" w:eastAsia="Times New Roman" w:hAnsi="Arial" w:cs="Arial"/>
          <w:b/>
          <w:sz w:val="24"/>
          <w:szCs w:val="24"/>
        </w:rPr>
        <w:t>UPUTSTVO ZA SAČINJAVANJE PONUDE</w:t>
      </w:r>
      <w:bookmarkEnd w:id="9"/>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Ispunjenost uslova za učešće u postupku javne nabavke dokazuje se izjavom privrednog subjekta, koja se sačinjava na obrascu datom u Pravilniku o obrascu izjave privrednog subjekta.</w:t>
      </w:r>
    </w:p>
    <w:p w:rsidR="00275A4C" w:rsidRPr="00D33703" w:rsidRDefault="00275A4C" w:rsidP="00275A4C">
      <w:pPr>
        <w:spacing w:after="0" w:line="240" w:lineRule="auto"/>
        <w:jc w:val="both"/>
        <w:rPr>
          <w:rFonts w:ascii="Arial" w:eastAsia="Times New Roman" w:hAnsi="Arial" w:cs="Arial"/>
          <w:i/>
          <w:iCs/>
          <w:color w:val="000000"/>
          <w:sz w:val="24"/>
          <w:szCs w:val="24"/>
        </w:rPr>
      </w:pPr>
      <w:r w:rsidRPr="00D33703">
        <w:rPr>
          <w:rFonts w:ascii="Arial" w:eastAsia="Times New Roman" w:hAnsi="Arial" w:cs="Arial"/>
          <w:sz w:val="24"/>
          <w:szCs w:val="24"/>
        </w:rPr>
        <w:t xml:space="preserve">Ponuđač je dužan da tačno i nedvosmisleno popuni </w:t>
      </w:r>
      <w:r w:rsidRPr="00D33703">
        <w:rPr>
          <w:rFonts w:ascii="Arial" w:eastAsia="Calibri" w:hAnsi="Arial" w:cs="Arial"/>
          <w:sz w:val="24"/>
          <w:szCs w:val="24"/>
        </w:rPr>
        <w:t>Izjavu privrednog subjekta u skladu sa zahtjevima iz tenderske dokumentacije.</w:t>
      </w:r>
    </w:p>
    <w:p w:rsidR="00275A4C" w:rsidRPr="00D33703" w:rsidRDefault="00275A4C" w:rsidP="00275A4C">
      <w:pPr>
        <w:spacing w:after="0" w:line="240" w:lineRule="auto"/>
        <w:jc w:val="both"/>
        <w:rPr>
          <w:rFonts w:ascii="Arial" w:eastAsia="Times New Roman" w:hAnsi="Arial" w:cs="Arial"/>
          <w:b/>
          <w:bCs/>
          <w:color w:val="000000"/>
          <w:sz w:val="24"/>
          <w:szCs w:val="24"/>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rPr>
      </w:pPr>
      <w:bookmarkStart w:id="10" w:name="_Toc62730565"/>
      <w:r>
        <w:rPr>
          <w:rFonts w:ascii="Arial" w:eastAsia="Times New Roman" w:hAnsi="Arial" w:cs="Arial"/>
          <w:b/>
          <w:sz w:val="24"/>
          <w:szCs w:val="24"/>
        </w:rPr>
        <w:t>11</w:t>
      </w:r>
      <w:r w:rsidR="00697298">
        <w:rPr>
          <w:rFonts w:ascii="Arial" w:eastAsia="Times New Roman" w:hAnsi="Arial" w:cs="Arial"/>
          <w:b/>
          <w:sz w:val="24"/>
          <w:szCs w:val="24"/>
        </w:rPr>
        <w:t>.</w:t>
      </w:r>
      <w:r w:rsidR="00275A4C" w:rsidRPr="00D33703">
        <w:rPr>
          <w:rFonts w:ascii="Arial" w:eastAsia="Times New Roman" w:hAnsi="Arial" w:cs="Arial"/>
          <w:b/>
          <w:sz w:val="24"/>
          <w:szCs w:val="24"/>
        </w:rPr>
        <w:t>NAČIN ZAKLJUČIVANJA I IZMJENE UGOVORA O JAVNOJ NABAVCI</w:t>
      </w:r>
      <w:bookmarkEnd w:id="10"/>
    </w:p>
    <w:p w:rsidR="00275A4C" w:rsidRPr="00D33703" w:rsidRDefault="00275A4C" w:rsidP="00E45746">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Naručilac zaključuje ugovor o javnoj nabavci u pisanom ili elektronskom obliku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rPr>
      </w:pPr>
    </w:p>
    <w:p w:rsidR="00275A4C" w:rsidRPr="00D33703" w:rsidRDefault="00275A4C" w:rsidP="00E45746">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sz w:val="24"/>
          <w:szCs w:val="24"/>
        </w:rPr>
      </w:pPr>
    </w:p>
    <w:p w:rsidR="00275A4C" w:rsidRPr="00D33703" w:rsidRDefault="00275A4C" w:rsidP="00E45746">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rPr>
        <w:footnoteReference w:id="6"/>
      </w:r>
    </w:p>
    <w:p w:rsidR="00275A4C" w:rsidRPr="00D33703" w:rsidRDefault="00275A4C" w:rsidP="00E45746">
      <w:pPr>
        <w:spacing w:after="0" w:line="240" w:lineRule="auto"/>
        <w:jc w:val="both"/>
        <w:rPr>
          <w:rFonts w:ascii="Arial" w:eastAsia="Times New Roman" w:hAnsi="Arial" w:cs="Arial"/>
          <w:color w:val="000000"/>
          <w:sz w:val="24"/>
          <w:szCs w:val="24"/>
        </w:rPr>
      </w:pPr>
    </w:p>
    <w:p w:rsidR="00E45746" w:rsidRDefault="00E45746" w:rsidP="00E45746">
      <w:pPr>
        <w:spacing w:after="0" w:line="240" w:lineRule="auto"/>
        <w:ind w:right="93"/>
        <w:jc w:val="both"/>
        <w:rPr>
          <w:rFonts w:ascii="Arial" w:hAnsi="Arial" w:cs="Arial"/>
          <w:color w:val="000000" w:themeColor="text1"/>
          <w:sz w:val="24"/>
          <w:szCs w:val="24"/>
          <w:lang w:val="pl-PL"/>
        </w:rPr>
      </w:pPr>
      <w:r w:rsidRPr="00D33703">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D33703">
        <w:rPr>
          <w:rFonts w:ascii="Arial" w:hAnsi="Arial" w:cs="Arial"/>
          <w:color w:val="000000"/>
          <w:sz w:val="24"/>
          <w:szCs w:val="24"/>
          <w:lang w:val="sl-SI"/>
        </w:rPr>
        <w:t xml:space="preserve">Stručnog nadzora </w:t>
      </w:r>
      <w:r w:rsidRPr="00D33703">
        <w:rPr>
          <w:rFonts w:ascii="Arial" w:hAnsi="Arial" w:cs="Arial"/>
          <w:sz w:val="24"/>
          <w:szCs w:val="24"/>
          <w:lang w:val="pl-PL"/>
        </w:rPr>
        <w:t xml:space="preserve"> i </w:t>
      </w:r>
      <w:r w:rsidRPr="00D33703">
        <w:rPr>
          <w:rFonts w:ascii="Arial" w:hAnsi="Arial" w:cs="Arial"/>
          <w:color w:val="000000" w:themeColor="text1"/>
          <w:sz w:val="24"/>
          <w:szCs w:val="24"/>
          <w:lang w:val="pl-PL"/>
        </w:rPr>
        <w:t xml:space="preserve">Dokaz da je nadležnom organu prijavio radove. </w:t>
      </w:r>
    </w:p>
    <w:p w:rsidR="008E2EDA" w:rsidRPr="0047281C" w:rsidRDefault="008E2EDA" w:rsidP="008E2EDA">
      <w:pPr>
        <w:tabs>
          <w:tab w:val="left" w:pos="432"/>
        </w:tabs>
        <w:spacing w:after="0" w:line="240" w:lineRule="auto"/>
        <w:jc w:val="both"/>
        <w:rPr>
          <w:rFonts w:ascii="Arial" w:hAnsi="Arial" w:cs="Arial"/>
          <w:sz w:val="24"/>
          <w:szCs w:val="24"/>
          <w:lang w:val="pl-PL"/>
        </w:rPr>
      </w:pPr>
      <w:r w:rsidRPr="0047281C">
        <w:rPr>
          <w:rFonts w:ascii="Arial" w:hAnsi="Arial" w:cs="Arial"/>
          <w:b/>
          <w:sz w:val="24"/>
          <w:szCs w:val="24"/>
          <w:lang w:val="pl-PL"/>
        </w:rPr>
        <w:lastRenderedPageBreak/>
        <w:t xml:space="preserve">Dinamički plan izvođenja radova:  </w:t>
      </w:r>
      <w:r w:rsidRPr="0047281C">
        <w:rPr>
          <w:rFonts w:ascii="Arial" w:hAnsi="Arial" w:cs="Arial"/>
          <w:sz w:val="24"/>
          <w:szCs w:val="24"/>
          <w:lang w:val="pl-PL"/>
        </w:rPr>
        <w:t xml:space="preserve">Izvođač je dužan da, u roku od 3 dana od dana </w:t>
      </w:r>
      <w:r>
        <w:rPr>
          <w:rFonts w:ascii="Arial" w:hAnsi="Arial" w:cs="Arial"/>
          <w:sz w:val="24"/>
          <w:szCs w:val="24"/>
          <w:lang w:val="pl-PL"/>
        </w:rPr>
        <w:t>uvođenja u posao</w:t>
      </w:r>
      <w:r w:rsidRPr="0047281C">
        <w:rPr>
          <w:rFonts w:ascii="Arial" w:hAnsi="Arial" w:cs="Arial"/>
          <w:sz w:val="24"/>
          <w:szCs w:val="24"/>
          <w:lang w:val="pl-PL"/>
        </w:rPr>
        <w:t xml:space="preserve"> uradi i dostavi Stručnom nadzoru detaljni dinamički plan izvođenja radova  (paralelni plan »gantog</w:t>
      </w:r>
      <w:r>
        <w:rPr>
          <w:rFonts w:ascii="Arial" w:hAnsi="Arial" w:cs="Arial"/>
          <w:sz w:val="24"/>
          <w:szCs w:val="24"/>
          <w:lang w:val="pl-PL"/>
        </w:rPr>
        <w:t>ram«), koji</w:t>
      </w:r>
      <w:r w:rsidRPr="0047281C">
        <w:rPr>
          <w:rFonts w:ascii="Arial" w:hAnsi="Arial" w:cs="Arial"/>
          <w:sz w:val="24"/>
          <w:szCs w:val="24"/>
          <w:lang w:val="pl-PL"/>
        </w:rPr>
        <w:t xml:space="preserve"> će </w:t>
      </w:r>
      <w:r>
        <w:rPr>
          <w:rFonts w:ascii="Arial" w:hAnsi="Arial" w:cs="Arial"/>
          <w:sz w:val="24"/>
          <w:szCs w:val="24"/>
          <w:lang w:val="pl-PL"/>
        </w:rPr>
        <w:t>biti</w:t>
      </w:r>
      <w:r w:rsidRPr="0047281C">
        <w:rPr>
          <w:rFonts w:ascii="Arial" w:hAnsi="Arial" w:cs="Arial"/>
          <w:sz w:val="24"/>
          <w:szCs w:val="24"/>
          <w:lang w:val="pl-PL"/>
        </w:rPr>
        <w:t xml:space="preserve"> usklađen sa ugovorenim rokom završetka radova.</w:t>
      </w:r>
    </w:p>
    <w:p w:rsidR="008E2EDA" w:rsidRPr="00D33703" w:rsidRDefault="008E2EDA" w:rsidP="00E45746">
      <w:pPr>
        <w:spacing w:after="0" w:line="240" w:lineRule="auto"/>
        <w:ind w:right="93"/>
        <w:jc w:val="both"/>
        <w:rPr>
          <w:rFonts w:ascii="Arial" w:hAnsi="Arial" w:cs="Arial"/>
          <w:sz w:val="24"/>
          <w:szCs w:val="24"/>
          <w:lang w:val="pl-PL"/>
        </w:rPr>
      </w:pPr>
    </w:p>
    <w:p w:rsidR="00E45746" w:rsidRPr="00D33703" w:rsidRDefault="00E45746" w:rsidP="00E45746">
      <w:pPr>
        <w:spacing w:after="0" w:line="240" w:lineRule="auto"/>
        <w:ind w:right="93"/>
        <w:jc w:val="both"/>
        <w:rPr>
          <w:rFonts w:ascii="Arial" w:hAnsi="Arial" w:cs="Arial"/>
          <w:color w:val="000000"/>
          <w:sz w:val="24"/>
          <w:szCs w:val="24"/>
          <w:lang w:val="pl-PL"/>
        </w:rPr>
      </w:pPr>
      <w:r w:rsidRPr="00D33703">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lang w:val="pl-PL"/>
        </w:rPr>
      </w:pPr>
      <w:r w:rsidRPr="00D33703">
        <w:rPr>
          <w:rFonts w:ascii="Arial" w:hAnsi="Arial" w:cs="Arial"/>
          <w:sz w:val="24"/>
          <w:szCs w:val="24"/>
          <w:lang w:val="pl-PL"/>
        </w:rPr>
        <w:t>Izvođač radova dužan je da vodi građevinski dnevnik i građevinsku knjigu u skladu sa važećim Pravilnikom o načinu vođenja i sadržini građevinskog dnevnika i građevinske knjige.</w:t>
      </w:r>
    </w:p>
    <w:p w:rsidR="00E45746" w:rsidRPr="008E2EDA"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D33703">
        <w:rPr>
          <w:rFonts w:ascii="Arial" w:hAnsi="Arial" w:cs="Arial"/>
          <w:color w:val="000000"/>
          <w:sz w:val="24"/>
          <w:szCs w:val="24"/>
          <w:lang w:val="pl-PL"/>
        </w:rPr>
        <w:t xml:space="preserve"> </w:t>
      </w:r>
      <w:r w:rsidRPr="00D33703">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D33703">
        <w:rPr>
          <w:rFonts w:ascii="Arial" w:hAnsi="Arial" w:cs="Arial"/>
          <w:sz w:val="24"/>
          <w:szCs w:val="24"/>
          <w:lang w:val="sr-Latn-CS"/>
        </w:rPr>
        <w:t xml:space="preserve"> Izvođač ne može zahtijevati produženje roka zbog posebnih uslova koji  su nastupili po isteku roka za izvođenje radova.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B4EF5" w:rsidRPr="00EB4EF5" w:rsidRDefault="00EB4EF5" w:rsidP="00E45746">
      <w:pPr>
        <w:spacing w:after="0" w:line="240" w:lineRule="auto"/>
        <w:jc w:val="both"/>
        <w:rPr>
          <w:rFonts w:ascii="Arial" w:hAnsi="Arial" w:cs="Arial"/>
          <w:sz w:val="24"/>
          <w:szCs w:val="24"/>
          <w:lang w:val="pl-PL"/>
        </w:rPr>
      </w:pPr>
      <w:r w:rsidRPr="0047281C">
        <w:rPr>
          <w:rFonts w:ascii="Arial" w:hAnsi="Arial" w:cs="Arial"/>
          <w:sz w:val="24"/>
          <w:szCs w:val="24"/>
          <w:lang w:val="pl-PL"/>
        </w:rPr>
        <w:t xml:space="preserve">Naručilac će, shodno Zakonu o planiranju prostora i izgradnji objekata, vršiti preko </w:t>
      </w:r>
      <w:r w:rsidRPr="0047281C">
        <w:rPr>
          <w:rFonts w:ascii="Arial" w:hAnsi="Arial" w:cs="Arial"/>
          <w:sz w:val="24"/>
          <w:szCs w:val="24"/>
          <w:lang w:val="sl-SI"/>
        </w:rPr>
        <w:t xml:space="preserve">Stručnog  nadzora </w:t>
      </w:r>
      <w:r w:rsidRPr="0047281C">
        <w:rPr>
          <w:rFonts w:ascii="Arial" w:hAnsi="Arial" w:cs="Arial"/>
          <w:sz w:val="24"/>
          <w:szCs w:val="24"/>
          <w:lang w:val="pl-PL"/>
        </w:rPr>
        <w:t xml:space="preserve">o čijem imenovanju  će pismeno obavijestiti Izvođača; Ako u toku izvođenja radova dođe do promjene </w:t>
      </w:r>
      <w:r w:rsidRPr="0047281C">
        <w:rPr>
          <w:rFonts w:ascii="Arial" w:hAnsi="Arial" w:cs="Arial"/>
          <w:sz w:val="24"/>
          <w:szCs w:val="24"/>
          <w:lang w:val="sl-SI"/>
        </w:rPr>
        <w:t>Stručnog  nadzora odnosno Revizora</w:t>
      </w:r>
      <w:r w:rsidRPr="0047281C">
        <w:rPr>
          <w:rFonts w:ascii="Arial" w:hAnsi="Arial" w:cs="Arial"/>
          <w:sz w:val="24"/>
          <w:szCs w:val="24"/>
          <w:lang w:val="pl-PL"/>
        </w:rPr>
        <w:t>, Naručilac će</w:t>
      </w:r>
      <w:r>
        <w:rPr>
          <w:rFonts w:ascii="Arial" w:hAnsi="Arial" w:cs="Arial"/>
          <w:sz w:val="24"/>
          <w:szCs w:val="24"/>
          <w:lang w:val="pl-PL"/>
        </w:rPr>
        <w:t xml:space="preserve"> o tome obavijestiti Izvođača. </w:t>
      </w:r>
    </w:p>
    <w:p w:rsidR="00E45746" w:rsidRPr="00404DF8" w:rsidRDefault="00E45746" w:rsidP="00E45746">
      <w:pPr>
        <w:spacing w:after="0" w:line="240" w:lineRule="auto"/>
        <w:jc w:val="both"/>
        <w:rPr>
          <w:rFonts w:ascii="Arial" w:eastAsia="PMingLiU" w:hAnsi="Arial" w:cs="Arial"/>
          <w:iCs/>
          <w:sz w:val="24"/>
          <w:szCs w:val="24"/>
          <w:lang w:val="sr-Latn-CS"/>
        </w:rPr>
      </w:pPr>
      <w:r w:rsidRPr="00404DF8">
        <w:rPr>
          <w:rFonts w:ascii="Arial" w:eastAsia="PMingLiU" w:hAnsi="Arial" w:cs="Arial"/>
          <w:sz w:val="24"/>
          <w:szCs w:val="24"/>
          <w:lang w:val="pl-PL"/>
        </w:rPr>
        <w:t xml:space="preserve">Garantni rok </w:t>
      </w:r>
      <w:r w:rsidRPr="00404DF8">
        <w:rPr>
          <w:rFonts w:ascii="Arial" w:eastAsia="PMingLiU" w:hAnsi="Arial" w:cs="Arial"/>
          <w:iCs/>
          <w:sz w:val="24"/>
          <w:szCs w:val="24"/>
          <w:lang w:val="pl-PL"/>
        </w:rPr>
        <w:t>je 3</w:t>
      </w:r>
      <w:r w:rsidRPr="00404DF8">
        <w:rPr>
          <w:rFonts w:ascii="Arial" w:eastAsia="PMingLiU" w:hAnsi="Arial" w:cs="Arial"/>
          <w:b/>
          <w:iCs/>
          <w:sz w:val="24"/>
          <w:szCs w:val="24"/>
          <w:lang w:val="pl-PL"/>
        </w:rPr>
        <w:t xml:space="preserve"> </w:t>
      </w:r>
      <w:r w:rsidRPr="00404DF8">
        <w:rPr>
          <w:rFonts w:ascii="Arial" w:eastAsia="PMingLiU" w:hAnsi="Arial" w:cs="Arial"/>
          <w:iCs/>
          <w:sz w:val="24"/>
          <w:szCs w:val="24"/>
          <w:lang w:val="pl-PL"/>
        </w:rPr>
        <w:t>(tri) godine od dana završene primo-predaje radova.</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Izvođač je dužan da o svom trošku otkloni sve nedostatke na radovima koji se pokažu u toku garantnog roka, u roku koji mu odredi Naručilac, a koji rok mora biti primjeren.</w:t>
      </w:r>
      <w:r w:rsidRPr="00404DF8">
        <w:rPr>
          <w:rFonts w:ascii="Arial" w:eastAsia="PMingLiU" w:hAnsi="Arial" w:cs="Arial"/>
          <w:sz w:val="24"/>
          <w:szCs w:val="24"/>
          <w:lang w:val="pl-PL"/>
        </w:rPr>
        <w:t>Garantni rok za ovaj dio radova počinje ponovo da teče od datuma otklanjanja nedostataka a Izvođač je dužan da  produži rok važenja garancije za ot</w:t>
      </w:r>
      <w:r w:rsidR="004449BE" w:rsidRPr="00404DF8">
        <w:rPr>
          <w:rFonts w:ascii="Arial" w:eastAsia="PMingLiU" w:hAnsi="Arial" w:cs="Arial"/>
          <w:sz w:val="24"/>
          <w:szCs w:val="24"/>
          <w:lang w:val="pl-PL"/>
        </w:rPr>
        <w:t>kl</w:t>
      </w:r>
      <w:r w:rsidRPr="00404DF8">
        <w:rPr>
          <w:rFonts w:ascii="Arial" w:eastAsia="PMingLiU" w:hAnsi="Arial" w:cs="Arial"/>
          <w:sz w:val="24"/>
          <w:szCs w:val="24"/>
          <w:lang w:val="pl-PL"/>
        </w:rPr>
        <w:t>anjanje nedostataka u garantnom roku</w:t>
      </w:r>
      <w:r w:rsidRPr="00404DF8">
        <w:rPr>
          <w:rFonts w:ascii="Arial" w:eastAsia="PMingLiU" w:hAnsi="Arial" w:cs="Arial"/>
          <w:sz w:val="24"/>
          <w:szCs w:val="24"/>
          <w:lang w:val="it-IT"/>
        </w:rPr>
        <w:t xml:space="preserve"> u suprotnom Naručilac ima pravo da aktivira Garanciju za otklanjanje nedostataka u garantnom roku.</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Naručilac ima pravo i na naknadu štete ukoliko šteta prevazilazi garantovani iznos.</w:t>
      </w:r>
    </w:p>
    <w:p w:rsidR="00E45746" w:rsidRPr="00404DF8" w:rsidRDefault="00E45746" w:rsidP="00E45746">
      <w:pPr>
        <w:spacing w:after="0" w:line="240" w:lineRule="auto"/>
        <w:jc w:val="both"/>
        <w:rPr>
          <w:rFonts w:ascii="Arial" w:hAnsi="Arial" w:cs="Arial"/>
          <w:sz w:val="24"/>
          <w:szCs w:val="24"/>
          <w:lang w:val="pl-PL"/>
        </w:rPr>
      </w:pPr>
      <w:r w:rsidRPr="00404DF8">
        <w:rPr>
          <w:rFonts w:ascii="Arial" w:hAnsi="Arial" w:cs="Arial"/>
          <w:sz w:val="24"/>
          <w:szCs w:val="24"/>
          <w:lang w:val="pl-PL"/>
        </w:rPr>
        <w:t xml:space="preserve">Naručilac će, shodno Zakonu o planiranju prostora i izgradnji objekata, vršiti preko </w:t>
      </w:r>
      <w:r w:rsidRPr="00404DF8">
        <w:rPr>
          <w:rFonts w:ascii="Arial" w:hAnsi="Arial" w:cs="Arial"/>
          <w:sz w:val="24"/>
          <w:szCs w:val="24"/>
          <w:lang w:val="sl-SI"/>
        </w:rPr>
        <w:t xml:space="preserve">Stručnog  nadzora </w:t>
      </w:r>
      <w:r w:rsidRPr="00404DF8">
        <w:rPr>
          <w:rFonts w:ascii="Arial" w:hAnsi="Arial" w:cs="Arial"/>
          <w:sz w:val="24"/>
          <w:szCs w:val="24"/>
          <w:lang w:val="pl-PL"/>
        </w:rPr>
        <w:t xml:space="preserve">o čijem imenovanju  će pismeno obavijestiti Izvođača; Ako u toku izvođenja radova dođe do promjene </w:t>
      </w:r>
      <w:r w:rsidRPr="00404DF8">
        <w:rPr>
          <w:rFonts w:ascii="Arial" w:hAnsi="Arial" w:cs="Arial"/>
          <w:sz w:val="24"/>
          <w:szCs w:val="24"/>
          <w:lang w:val="sl-SI"/>
        </w:rPr>
        <w:t>Stručnog  nadzora odnosno Revizora</w:t>
      </w:r>
      <w:r w:rsidRPr="00404DF8">
        <w:rPr>
          <w:rFonts w:ascii="Arial" w:hAnsi="Arial" w:cs="Arial"/>
          <w:sz w:val="24"/>
          <w:szCs w:val="24"/>
          <w:lang w:val="pl-PL"/>
        </w:rPr>
        <w:t xml:space="preserve">, Naručilac će o tome obavijestiti Izvođača. </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je </w:t>
      </w:r>
      <w:r w:rsidRPr="00D33703">
        <w:rPr>
          <w:rFonts w:ascii="Arial" w:hAnsi="Arial" w:cs="Arial"/>
          <w:color w:val="000000"/>
          <w:sz w:val="24"/>
          <w:szCs w:val="24"/>
          <w:lang w:val="pl-PL"/>
        </w:rPr>
        <w:t xml:space="preserve">ovlašćen da: vrši reviziju tehničke dokumentacije,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w:t>
      </w:r>
      <w:r w:rsidRPr="00D33703">
        <w:rPr>
          <w:rFonts w:ascii="Arial" w:hAnsi="Arial" w:cs="Arial"/>
          <w:color w:val="000000"/>
          <w:sz w:val="24"/>
          <w:szCs w:val="24"/>
          <w:lang w:val="pl-PL"/>
        </w:rPr>
        <w:lastRenderedPageBreak/>
        <w:t>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w:t>
      </w:r>
      <w:r w:rsidRPr="00D33703">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pl-PL"/>
        </w:rPr>
        <w:t xml:space="preserve">Postojanje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u svako doba imati: a) nesmetan pristup svim djelovima gradilišta i svim lokacijama sa kojih se obezbeđuju prirodni materijali, i b)pravo da u toku proizvodnje, izrade i izgradnje (na gradilištu i drugim lokacijama) vrši pregled, inspekciju, mjerenje i testiranje materijala i kvaliteta izrade, i provjeru napretka u radovima. </w:t>
      </w:r>
      <w:r w:rsidRPr="00D33703">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D33703">
        <w:rPr>
          <w:rFonts w:ascii="Arial" w:hAnsi="Arial" w:cs="Arial"/>
          <w:color w:val="000000"/>
          <w:sz w:val="24"/>
          <w:szCs w:val="24"/>
          <w:lang w:val="sl-SI"/>
        </w:rPr>
        <w:t>Stručnog nadzora</w:t>
      </w:r>
      <w:r w:rsidRPr="00D33703">
        <w:rPr>
          <w:rFonts w:ascii="Arial" w:hAnsi="Arial" w:cs="Arial"/>
          <w:color w:val="000000"/>
          <w:sz w:val="24"/>
          <w:szCs w:val="24"/>
          <w:lang w:val="pl-PL"/>
        </w:rPr>
        <w:t xml:space="preserve">, ne otkloni uočene nedostatke i nastavi sa nekvalitetnim izvođenjem radova,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w:t>
      </w:r>
      <w:bookmarkStart w:id="11" w:name="_Toc140977323"/>
      <w:bookmarkStart w:id="12" w:name="_Toc141859932"/>
      <w:bookmarkStart w:id="13" w:name="_Toc160437829"/>
      <w:bookmarkStart w:id="14" w:name="_Toc160440351"/>
    </w:p>
    <w:bookmarkEnd w:id="11"/>
    <w:bookmarkEnd w:id="12"/>
    <w:bookmarkEnd w:id="13"/>
    <w:bookmarkEnd w:id="14"/>
    <w:p w:rsidR="00E45746" w:rsidRPr="00D33703" w:rsidRDefault="00E45746" w:rsidP="00E45746">
      <w:pPr>
        <w:spacing w:after="0" w:line="240" w:lineRule="auto"/>
        <w:jc w:val="both"/>
        <w:rPr>
          <w:rFonts w:ascii="Arial" w:hAnsi="Arial" w:cs="Arial"/>
          <w:color w:val="000000"/>
          <w:sz w:val="24"/>
          <w:szCs w:val="24"/>
          <w:lang w:val="sl-SI"/>
        </w:rPr>
      </w:pPr>
      <w:r w:rsidRPr="00D33703">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Izvođač  može tokom izvršenja ovog ugovora uz saglasnost naručioca, da:</w:t>
      </w:r>
      <w:r w:rsidRPr="00D33703">
        <w:rPr>
          <w:rFonts w:ascii="Arial" w:hAnsi="Arial" w:cs="Arial"/>
          <w:color w:val="000000"/>
          <w:sz w:val="24"/>
          <w:szCs w:val="24"/>
          <w:lang w:val="pl-PL"/>
        </w:rPr>
        <w:t xml:space="preserve"> </w:t>
      </w:r>
      <w:r w:rsidRPr="00D33703">
        <w:rPr>
          <w:rFonts w:ascii="Arial" w:hAnsi="Arial" w:cs="Arial"/>
          <w:sz w:val="24"/>
          <w:szCs w:val="24"/>
          <w:lang w:val="sr-Latn-CS"/>
        </w:rPr>
        <w:t>1) zamijeni podugovarača za dio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2) angažuje jednog ili više novih podugovarača čiji ukupni udio ne može biti veći od 30% vrijednosti ugovora o javnoj nabavci bez PDV-a;</w:t>
      </w:r>
      <w:r w:rsidRPr="00D33703">
        <w:rPr>
          <w:rFonts w:ascii="Arial" w:hAnsi="Arial" w:cs="Arial"/>
          <w:color w:val="000000"/>
          <w:sz w:val="24"/>
          <w:szCs w:val="24"/>
          <w:lang w:val="pl-PL"/>
        </w:rPr>
        <w:t xml:space="preserve"> </w:t>
      </w:r>
      <w:r w:rsidRPr="00D33703">
        <w:rPr>
          <w:rFonts w:ascii="Arial" w:hAnsi="Arial" w:cs="Arial"/>
          <w:sz w:val="24"/>
          <w:szCs w:val="24"/>
          <w:lang w:val="sr-Latn-CS"/>
        </w:rPr>
        <w:t>3) preuzme izvršenje dijela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 xml:space="preserve">Uz zahtjev za saglasnost, ponuđač dostavlja podatke i dokumenta za dokazivanje ispunjenosti obaveznih uslova, uslova za obavljanje djelatnosti i uslova stručno-tehničke sposobnosti za novog podugovarača; Naručilac neće dati saglasnost ponuđaču iz stava </w:t>
      </w:r>
      <w:r w:rsidRPr="00D33703">
        <w:rPr>
          <w:rFonts w:ascii="Arial" w:hAnsi="Arial" w:cs="Arial"/>
          <w:sz w:val="24"/>
          <w:szCs w:val="24"/>
          <w:lang w:val="sr-Latn-CS"/>
        </w:rPr>
        <w:lastRenderedPageBreak/>
        <w:t>1 ovog člana ako:</w:t>
      </w:r>
      <w:r w:rsidRPr="00D33703">
        <w:rPr>
          <w:rFonts w:ascii="Arial" w:hAnsi="Arial" w:cs="Arial"/>
          <w:color w:val="000000"/>
          <w:sz w:val="24"/>
          <w:szCs w:val="24"/>
          <w:lang w:val="pl-PL"/>
        </w:rPr>
        <w:t xml:space="preserve"> </w:t>
      </w:r>
      <w:r w:rsidRPr="00D33703">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2C5B1E" w:rsidRPr="00E45746" w:rsidRDefault="002C5B1E" w:rsidP="002C5B1E">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2C5B1E" w:rsidRPr="00BA467C" w:rsidRDefault="002C5B1E" w:rsidP="00BA467C">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w:t>
      </w:r>
      <w:r w:rsidR="00C07503">
        <w:rPr>
          <w:rFonts w:ascii="Arial" w:hAnsi="Arial" w:cs="Arial"/>
          <w:color w:val="000000"/>
          <w:sz w:val="24"/>
          <w:szCs w:val="24"/>
          <w:lang w:val="sr-Latn-CS"/>
        </w:rPr>
        <w:t>ij</w:t>
      </w:r>
      <w:r w:rsidRPr="00E45746">
        <w:rPr>
          <w:rFonts w:ascii="Arial" w:hAnsi="Arial" w:cs="Arial"/>
          <w:color w:val="000000"/>
          <w:sz w:val="24"/>
          <w:szCs w:val="24"/>
          <w:lang w:val="sr-Latn-CS"/>
        </w:rPr>
        <w:t>ednosti propisane važećim zakonima.</w:t>
      </w:r>
    </w:p>
    <w:p w:rsidR="00E45746" w:rsidRDefault="00E45746" w:rsidP="00E45746">
      <w:pPr>
        <w:tabs>
          <w:tab w:val="left" w:pos="-709"/>
        </w:tabs>
        <w:spacing w:after="0" w:line="240" w:lineRule="auto"/>
        <w:jc w:val="both"/>
        <w:rPr>
          <w:rFonts w:ascii="Arial" w:hAnsi="Arial" w:cs="Arial"/>
          <w:sz w:val="24"/>
          <w:szCs w:val="24"/>
          <w:lang w:val="pl-PL"/>
        </w:rPr>
      </w:pPr>
      <w:r w:rsidRPr="008E762C">
        <w:rPr>
          <w:rFonts w:ascii="Arial" w:hAnsi="Arial" w:cs="Arial"/>
          <w:sz w:val="24"/>
          <w:szCs w:val="24"/>
          <w:lang w:val="pl-PL"/>
        </w:rPr>
        <w:t>Izvođ</w:t>
      </w:r>
      <w:r w:rsidRPr="008E762C">
        <w:rPr>
          <w:rFonts w:ascii="Arial" w:hAnsi="Arial" w:cs="Arial"/>
          <w:sz w:val="24"/>
          <w:szCs w:val="24"/>
        </w:rPr>
        <w:t>а</w:t>
      </w:r>
      <w:r w:rsidRPr="008E762C">
        <w:rPr>
          <w:rFonts w:ascii="Arial" w:hAnsi="Arial" w:cs="Arial"/>
          <w:sz w:val="24"/>
          <w:szCs w:val="24"/>
          <w:lang w:val="pl-PL"/>
        </w:rPr>
        <w:t>č je duž</w:t>
      </w:r>
      <w:r w:rsidRPr="008E762C">
        <w:rPr>
          <w:rFonts w:ascii="Arial" w:hAnsi="Arial" w:cs="Arial"/>
          <w:sz w:val="24"/>
          <w:szCs w:val="24"/>
        </w:rPr>
        <w:t>а</w:t>
      </w:r>
      <w:r w:rsidRPr="008E762C">
        <w:rPr>
          <w:rFonts w:ascii="Arial" w:hAnsi="Arial" w:cs="Arial"/>
          <w:sz w:val="24"/>
          <w:szCs w:val="24"/>
          <w:lang w:val="pl-PL"/>
        </w:rPr>
        <w:t>n d</w:t>
      </w:r>
      <w:r w:rsidRPr="008E762C">
        <w:rPr>
          <w:rFonts w:ascii="Arial" w:hAnsi="Arial" w:cs="Arial"/>
          <w:sz w:val="24"/>
          <w:szCs w:val="24"/>
        </w:rPr>
        <w:t>а</w:t>
      </w:r>
      <w:r w:rsidRPr="008E762C">
        <w:rPr>
          <w:rFonts w:ascii="Arial" w:hAnsi="Arial" w:cs="Arial"/>
          <w:sz w:val="24"/>
          <w:szCs w:val="24"/>
          <w:lang w:val="pl-PL"/>
        </w:rPr>
        <w:t xml:space="preserve"> prije početk</w:t>
      </w:r>
      <w:r w:rsidRPr="008E762C">
        <w:rPr>
          <w:rFonts w:ascii="Arial" w:hAnsi="Arial" w:cs="Arial"/>
          <w:sz w:val="24"/>
          <w:szCs w:val="24"/>
        </w:rPr>
        <w:t>а</w:t>
      </w:r>
      <w:r w:rsidRPr="008E762C">
        <w:rPr>
          <w:rFonts w:ascii="Arial" w:hAnsi="Arial" w:cs="Arial"/>
          <w:sz w:val="24"/>
          <w:szCs w:val="24"/>
          <w:lang w:val="pl-PL"/>
        </w:rPr>
        <w:t xml:space="preserve"> r</w:t>
      </w:r>
      <w:r w:rsidRPr="008E762C">
        <w:rPr>
          <w:rFonts w:ascii="Arial" w:hAnsi="Arial" w:cs="Arial"/>
          <w:sz w:val="24"/>
          <w:szCs w:val="24"/>
        </w:rPr>
        <w:t>а</w:t>
      </w:r>
      <w:r w:rsidRPr="008E762C">
        <w:rPr>
          <w:rFonts w:ascii="Arial" w:hAnsi="Arial" w:cs="Arial"/>
          <w:sz w:val="24"/>
          <w:szCs w:val="24"/>
          <w:lang w:val="pl-PL"/>
        </w:rPr>
        <w:t>dov</w:t>
      </w:r>
      <w:r w:rsidRPr="008E762C">
        <w:rPr>
          <w:rFonts w:ascii="Arial" w:hAnsi="Arial" w:cs="Arial"/>
          <w:sz w:val="24"/>
          <w:szCs w:val="24"/>
        </w:rPr>
        <w:t>а</w:t>
      </w:r>
      <w:r w:rsidRPr="008E762C">
        <w:rPr>
          <w:rFonts w:ascii="Arial" w:hAnsi="Arial" w:cs="Arial"/>
          <w:sz w:val="24"/>
          <w:szCs w:val="24"/>
          <w:lang w:val="pl-PL"/>
        </w:rPr>
        <w:t xml:space="preserve"> post</w:t>
      </w:r>
      <w:r w:rsidRPr="008E762C">
        <w:rPr>
          <w:rFonts w:ascii="Arial" w:hAnsi="Arial" w:cs="Arial"/>
          <w:sz w:val="24"/>
          <w:szCs w:val="24"/>
        </w:rPr>
        <w:t>а</w:t>
      </w:r>
      <w:r w:rsidRPr="008E762C">
        <w:rPr>
          <w:rFonts w:ascii="Arial" w:hAnsi="Arial" w:cs="Arial"/>
          <w:sz w:val="24"/>
          <w:szCs w:val="24"/>
          <w:lang w:val="pl-PL"/>
        </w:rPr>
        <w:t>vi privremenu s</w:t>
      </w:r>
      <w:r w:rsidRPr="008E762C">
        <w:rPr>
          <w:rFonts w:ascii="Arial" w:hAnsi="Arial" w:cs="Arial"/>
          <w:sz w:val="24"/>
          <w:szCs w:val="24"/>
        </w:rPr>
        <w:t>а</w:t>
      </w:r>
      <w:r w:rsidRPr="008E762C">
        <w:rPr>
          <w:rFonts w:ascii="Arial" w:hAnsi="Arial" w:cs="Arial"/>
          <w:sz w:val="24"/>
          <w:szCs w:val="24"/>
          <w:lang w:val="pl-PL"/>
        </w:rPr>
        <w:t>obr</w:t>
      </w:r>
      <w:r w:rsidRPr="008E762C">
        <w:rPr>
          <w:rFonts w:ascii="Arial" w:hAnsi="Arial" w:cs="Arial"/>
          <w:sz w:val="24"/>
          <w:szCs w:val="24"/>
        </w:rPr>
        <w:t>а</w:t>
      </w:r>
      <w:r w:rsidRPr="008E762C">
        <w:rPr>
          <w:rFonts w:ascii="Arial" w:hAnsi="Arial" w:cs="Arial"/>
          <w:sz w:val="24"/>
          <w:szCs w:val="24"/>
          <w:lang w:val="pl-PL"/>
        </w:rPr>
        <w:t>ć</w:t>
      </w:r>
      <w:r w:rsidRPr="008E762C">
        <w:rPr>
          <w:rFonts w:ascii="Arial" w:hAnsi="Arial" w:cs="Arial"/>
          <w:sz w:val="24"/>
          <w:szCs w:val="24"/>
        </w:rPr>
        <w:t>а</w:t>
      </w:r>
      <w:r w:rsidRPr="008E762C">
        <w:rPr>
          <w:rFonts w:ascii="Arial" w:hAnsi="Arial" w:cs="Arial"/>
          <w:sz w:val="24"/>
          <w:szCs w:val="24"/>
          <w:lang w:val="pl-PL"/>
        </w:rPr>
        <w:t>jnu sign</w:t>
      </w:r>
      <w:r w:rsidRPr="008E762C">
        <w:rPr>
          <w:rFonts w:ascii="Arial" w:hAnsi="Arial" w:cs="Arial"/>
          <w:sz w:val="24"/>
          <w:szCs w:val="24"/>
        </w:rPr>
        <w:t>а</w:t>
      </w:r>
      <w:r w:rsidRPr="008E762C">
        <w:rPr>
          <w:rFonts w:ascii="Arial" w:hAnsi="Arial" w:cs="Arial"/>
          <w:sz w:val="24"/>
          <w:szCs w:val="24"/>
          <w:lang w:val="pl-PL"/>
        </w:rPr>
        <w:t>liz</w:t>
      </w:r>
      <w:r w:rsidRPr="008E762C">
        <w:rPr>
          <w:rFonts w:ascii="Arial" w:hAnsi="Arial" w:cs="Arial"/>
          <w:sz w:val="24"/>
          <w:szCs w:val="24"/>
        </w:rPr>
        <w:t>а</w:t>
      </w:r>
      <w:r w:rsidRPr="008E762C">
        <w:rPr>
          <w:rFonts w:ascii="Arial" w:hAnsi="Arial" w:cs="Arial"/>
          <w:sz w:val="24"/>
          <w:szCs w:val="24"/>
          <w:lang w:val="pl-PL"/>
        </w:rPr>
        <w:t>ciju, da obezbijedi mjesto n</w:t>
      </w:r>
      <w:r w:rsidRPr="008E762C">
        <w:rPr>
          <w:rFonts w:ascii="Arial" w:hAnsi="Arial" w:cs="Arial"/>
          <w:sz w:val="24"/>
          <w:szCs w:val="24"/>
        </w:rPr>
        <w:t>а</w:t>
      </w:r>
      <w:r w:rsidRPr="008E762C">
        <w:rPr>
          <w:rFonts w:ascii="Arial" w:hAnsi="Arial" w:cs="Arial"/>
          <w:sz w:val="24"/>
          <w:szCs w:val="24"/>
          <w:lang w:val="pl-PL"/>
        </w:rPr>
        <w:t xml:space="preserve"> kojem se izvode predmetni radovi i da za vrijeme trajanja predmetnih radova organizuje bezbjedan saobraćaj u uslovima gradnje na mjestu izvođenja radova</w:t>
      </w:r>
      <w:r w:rsidR="00C07503">
        <w:rPr>
          <w:rFonts w:ascii="Arial" w:hAnsi="Arial" w:cs="Arial"/>
          <w:sz w:val="24"/>
          <w:szCs w:val="24"/>
          <w:lang w:val="pl-PL"/>
        </w:rPr>
        <w:t>.</w:t>
      </w:r>
    </w:p>
    <w:p w:rsidR="00C07503" w:rsidRPr="00C07503" w:rsidRDefault="00C07503" w:rsidP="00E45746">
      <w:pPr>
        <w:tabs>
          <w:tab w:val="left" w:pos="-709"/>
        </w:tabs>
        <w:spacing w:after="0" w:line="240" w:lineRule="auto"/>
        <w:jc w:val="both"/>
        <w:rPr>
          <w:rFonts w:ascii="Arial" w:hAnsi="Arial" w:cs="Arial"/>
          <w:sz w:val="24"/>
          <w:szCs w:val="24"/>
        </w:rPr>
      </w:pPr>
      <w:r w:rsidRPr="00C07503">
        <w:rPr>
          <w:rFonts w:ascii="Arial" w:hAnsi="Arial" w:cs="Arial"/>
          <w:sz w:val="24"/>
          <w:szCs w:val="24"/>
        </w:rPr>
        <w:t>Izvođač se obavezuje da primjenjuje sve mjere u skladu sa Zakonom o zaštiti i zdravlja na radu (Sl. List CG 34/14 Izmjene i dopune 44/18).</w:t>
      </w:r>
    </w:p>
    <w:p w:rsidR="00E45746" w:rsidRDefault="00E45746" w:rsidP="00275A4C">
      <w:pPr>
        <w:spacing w:after="0" w:line="240" w:lineRule="auto"/>
        <w:jc w:val="both"/>
        <w:rPr>
          <w:rFonts w:ascii="Arial" w:hAnsi="Arial" w:cs="Arial"/>
          <w:color w:val="000000"/>
          <w:sz w:val="24"/>
          <w:szCs w:val="24"/>
          <w:lang w:val="it-IT"/>
        </w:rPr>
      </w:pPr>
      <w:r w:rsidRPr="00D33703">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083303" w:rsidRDefault="00083303" w:rsidP="00275A4C">
      <w:pPr>
        <w:spacing w:after="0" w:line="240" w:lineRule="auto"/>
        <w:jc w:val="both"/>
        <w:rPr>
          <w:rFonts w:ascii="Arial" w:hAnsi="Arial" w:cs="Arial"/>
          <w:color w:val="000000"/>
          <w:sz w:val="24"/>
          <w:szCs w:val="24"/>
          <w:lang w:val="it-IT"/>
        </w:rPr>
      </w:pPr>
    </w:p>
    <w:p w:rsidR="00083303" w:rsidRPr="00147AD2" w:rsidRDefault="00083303" w:rsidP="00083303">
      <w:pPr>
        <w:spacing w:after="0" w:line="240" w:lineRule="auto"/>
        <w:jc w:val="both"/>
        <w:rPr>
          <w:rFonts w:ascii="Arial" w:hAnsi="Arial" w:cs="Arial"/>
          <w:color w:val="000000"/>
          <w:sz w:val="24"/>
          <w:szCs w:val="24"/>
        </w:rPr>
      </w:pPr>
      <w:r w:rsidRPr="00147AD2">
        <w:rPr>
          <w:rFonts w:ascii="Arial" w:hAnsi="Arial" w:cs="Arial"/>
          <w:color w:val="000000"/>
          <w:sz w:val="24"/>
          <w:szCs w:val="24"/>
        </w:rPr>
        <w:t>Ponuđač čija ponuda bude izabrana kao najpovoljnija je dužan da uz potpisan ugovor o javnoj nabavci dostavi naručiocu:</w:t>
      </w:r>
    </w:p>
    <w:p w:rsidR="00083303" w:rsidRDefault="00083303" w:rsidP="00083303">
      <w:pPr>
        <w:spacing w:after="0" w:line="240" w:lineRule="auto"/>
        <w:jc w:val="both"/>
        <w:rPr>
          <w:rFonts w:ascii="Arial" w:eastAsia="Times New Roman" w:hAnsi="Arial" w:cs="Arial"/>
          <w:sz w:val="24"/>
          <w:szCs w:val="24"/>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rPr>
        <w:t xml:space="preserve"> </w:t>
      </w:r>
      <w:r w:rsidRPr="00147AD2">
        <w:rPr>
          <w:rFonts w:ascii="Arial" w:eastAsia="Times New Roman" w:hAnsi="Arial" w:cs="Arial"/>
          <w:sz w:val="24"/>
          <w:szCs w:val="24"/>
        </w:rPr>
        <w:t>garanciju za dobro izvršenje ugovora</w:t>
      </w:r>
      <w:r>
        <w:rPr>
          <w:rFonts w:ascii="Arial" w:eastAsia="Times New Roman" w:hAnsi="Arial" w:cs="Arial"/>
          <w:sz w:val="24"/>
          <w:szCs w:val="24"/>
        </w:rPr>
        <w:t>,</w:t>
      </w:r>
    </w:p>
    <w:p w:rsidR="00083303" w:rsidRDefault="00083303" w:rsidP="00083303">
      <w:pPr>
        <w:spacing w:after="0" w:line="240" w:lineRule="auto"/>
        <w:jc w:val="both"/>
        <w:rPr>
          <w:rFonts w:ascii="Arial" w:hAnsi="Arial" w:cs="Arial"/>
          <w:sz w:val="24"/>
          <w:szCs w:val="24"/>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rPr>
        <w:t xml:space="preserve"> </w:t>
      </w:r>
      <w:r w:rsidRPr="00147AD2">
        <w:rPr>
          <w:rFonts w:ascii="Arial" w:hAnsi="Arial" w:cs="Arial"/>
          <w:sz w:val="24"/>
          <w:szCs w:val="24"/>
        </w:rPr>
        <w:t>polisu osiguranja od profesionalne odgovornosti</w:t>
      </w:r>
      <w:r>
        <w:rPr>
          <w:rFonts w:ascii="Arial" w:hAnsi="Arial" w:cs="Arial"/>
          <w:sz w:val="24"/>
          <w:szCs w:val="24"/>
        </w:rPr>
        <w:t>.</w:t>
      </w:r>
    </w:p>
    <w:p w:rsidR="00083303" w:rsidRPr="008447C8" w:rsidRDefault="00083303" w:rsidP="00083303">
      <w:pPr>
        <w:spacing w:after="0" w:line="240" w:lineRule="auto"/>
        <w:jc w:val="both"/>
        <w:rPr>
          <w:rFonts w:ascii="Arial" w:hAnsi="Arial" w:cs="Arial"/>
          <w:sz w:val="24"/>
          <w:szCs w:val="24"/>
        </w:rPr>
      </w:pPr>
    </w:p>
    <w:p w:rsidR="00083303" w:rsidRPr="008447C8" w:rsidRDefault="00083303" w:rsidP="00083303">
      <w:pPr>
        <w:spacing w:after="0" w:line="240" w:lineRule="auto"/>
        <w:jc w:val="both"/>
        <w:rPr>
          <w:rFonts w:ascii="Arial" w:eastAsia="Calibri" w:hAnsi="Arial" w:cs="Arial"/>
          <w:color w:val="000000"/>
          <w:sz w:val="24"/>
          <w:szCs w:val="24"/>
        </w:rPr>
      </w:pPr>
      <w:r w:rsidRPr="00083303">
        <w:rPr>
          <w:rFonts w:ascii="Arial" w:hAnsi="Arial" w:cs="Arial"/>
          <w:sz w:val="24"/>
          <w:szCs w:val="24"/>
        </w:rPr>
        <w:t>Izvođač je dužan da najkasnije deset dana prije isticanja roka važenja garancije za dobro izvršenje ugovora dostavi Naručiocu garanciju za otklanjanje nedostataka</w:t>
      </w:r>
      <w:r w:rsidRPr="008447C8">
        <w:rPr>
          <w:rFonts w:ascii="Arial" w:hAnsi="Arial" w:cs="Arial"/>
          <w:bCs/>
          <w:color w:val="000000"/>
          <w:sz w:val="24"/>
          <w:szCs w:val="24"/>
        </w:rPr>
        <w:t>:</w:t>
      </w:r>
    </w:p>
    <w:p w:rsidR="00083303" w:rsidRDefault="00083303" w:rsidP="00083303">
      <w:pPr>
        <w:spacing w:after="0" w:line="240" w:lineRule="auto"/>
        <w:jc w:val="both"/>
        <w:rPr>
          <w:rFonts w:ascii="Arial" w:hAnsi="Arial" w:cs="Arial"/>
          <w:sz w:val="24"/>
          <w:szCs w:val="24"/>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rPr>
        <w:t>garanciju za otklanjanje nedostataka u garantnom roku</w:t>
      </w:r>
      <w:r>
        <w:rPr>
          <w:rFonts w:ascii="Arial" w:hAnsi="Arial" w:cs="Arial"/>
          <w:sz w:val="24"/>
          <w:szCs w:val="24"/>
        </w:rPr>
        <w:t>.</w:t>
      </w:r>
    </w:p>
    <w:p w:rsidR="00083303" w:rsidRDefault="00083303" w:rsidP="00083303">
      <w:pPr>
        <w:spacing w:after="0" w:line="240" w:lineRule="auto"/>
        <w:jc w:val="both"/>
        <w:rPr>
          <w:rFonts w:ascii="Arial" w:hAnsi="Arial" w:cs="Arial"/>
          <w:sz w:val="24"/>
          <w:szCs w:val="24"/>
        </w:rPr>
      </w:pPr>
    </w:p>
    <w:p w:rsidR="00083303" w:rsidRDefault="00083303" w:rsidP="00083303">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lastRenderedPageBreak/>
        <w:t>Naručilac  će jednostrano raskinuti  Ugovor o javnoj nabavci i aktivirati garanciju za dobro izvršenje posla u slučaju da Izvođač:</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083303" w:rsidRPr="009C07B9"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083303" w:rsidRPr="009C07B9" w:rsidRDefault="00083303" w:rsidP="00083303">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083303" w:rsidRPr="009C07B9" w:rsidRDefault="00083303" w:rsidP="00083303">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083303" w:rsidRPr="009C07B9" w:rsidRDefault="00083303" w:rsidP="00083303">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083303" w:rsidRPr="009C07B9" w:rsidRDefault="00083303" w:rsidP="00083303">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083303" w:rsidRPr="00D33703" w:rsidRDefault="00083303" w:rsidP="00275A4C">
      <w:pPr>
        <w:spacing w:after="0" w:line="240" w:lineRule="auto"/>
        <w:jc w:val="both"/>
        <w:rPr>
          <w:rFonts w:ascii="Arial" w:hAnsi="Arial" w:cs="Arial"/>
          <w:color w:val="000000"/>
          <w:sz w:val="24"/>
          <w:szCs w:val="24"/>
          <w:lang w:val="it-IT"/>
        </w:rPr>
      </w:pPr>
    </w:p>
    <w:p w:rsidR="00D77A79" w:rsidRPr="00D33703" w:rsidRDefault="00D77A79" w:rsidP="00D77A79">
      <w:pPr>
        <w:spacing w:after="0" w:line="240" w:lineRule="auto"/>
        <w:jc w:val="both"/>
        <w:rPr>
          <w:rFonts w:ascii="Arial" w:hAnsi="Arial" w:cs="Arial"/>
          <w:sz w:val="24"/>
          <w:szCs w:val="24"/>
          <w:lang w:val="sl-SI"/>
        </w:rPr>
      </w:pPr>
      <w:r w:rsidRPr="00D33703">
        <w:rPr>
          <w:rFonts w:ascii="Arial" w:hAnsi="Arial" w:cs="Arial"/>
          <w:sz w:val="24"/>
          <w:szCs w:val="24"/>
          <w:lang w:val="sl-SI"/>
        </w:rPr>
        <w:t>Ugovor o javnoj nabavci koji je zaključen uz kršenje antikorupcijskog pravila ništav je,  u skladu sa članom 38 stav 3 Zakona o javnim nabavkama („Sl. list CG“ br. 074/19).</w:t>
      </w:r>
    </w:p>
    <w:p w:rsidR="00C43B3C" w:rsidRPr="00C43B3C" w:rsidRDefault="00C43B3C" w:rsidP="00C43B3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C43B3C">
        <w:rPr>
          <w:rFonts w:ascii="Arial" w:eastAsia="Times New Roman" w:hAnsi="Arial" w:cs="Arial"/>
          <w:color w:val="000000"/>
          <w:sz w:val="24"/>
          <w:szCs w:val="24"/>
        </w:rPr>
        <w:t xml:space="preserve">Ugovor o javnoj nabavci tokom njegovog trajanja može da se izmijeni bez sprovođenja novog postupka javne nabavke u skladu sa članom 151 Zakona o javnim nabavkama: </w:t>
      </w:r>
    </w:p>
    <w:p w:rsidR="00C43B3C" w:rsidRPr="00C43B3C" w:rsidRDefault="00C43B3C" w:rsidP="00C43B3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Pr="00C43B3C">
        <w:rPr>
          <w:rFonts w:ascii="Arial" w:eastAsia="Times New Roman" w:hAnsi="Arial" w:cs="Arial"/>
          <w:sz w:val="24"/>
          <w:szCs w:val="24"/>
        </w:rPr>
        <w:t>Ako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izmjene</w:t>
      </w:r>
      <w:proofErr w:type="spellEnd"/>
      <w:r w:rsidRPr="00C43B3C">
        <w:rPr>
          <w:rFonts w:ascii="Arial" w:eastAsia="Times New Roman" w:hAnsi="Arial" w:cs="Arial"/>
          <w:sz w:val="24"/>
          <w:szCs w:val="24"/>
        </w:rPr>
        <w:t xml:space="preserve">, bez </w:t>
      </w:r>
      <w:proofErr w:type="spellStart"/>
      <w:r w:rsidRPr="00C43B3C">
        <w:rPr>
          <w:rFonts w:ascii="Arial" w:eastAsia="Times New Roman" w:hAnsi="Arial" w:cs="Arial"/>
          <w:sz w:val="24"/>
          <w:szCs w:val="24"/>
        </w:rPr>
        <w:t>obzira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njihovu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izraženu</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novcu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predviđene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tenderskom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dokumentacijom</w:t>
      </w:r>
      <w:proofErr w:type="spellEnd"/>
      <w:r w:rsidRPr="00C43B3C">
        <w:rPr>
          <w:rFonts w:ascii="Arial" w:eastAsia="Times New Roman" w:hAnsi="Arial" w:cs="Arial"/>
          <w:sz w:val="24"/>
          <w:szCs w:val="24"/>
        </w:rPr>
        <w:t xml:space="preserve"> i </w:t>
      </w:r>
      <w:proofErr w:type="spellStart"/>
      <w:r w:rsidRPr="00C43B3C">
        <w:rPr>
          <w:rFonts w:ascii="Arial" w:eastAsia="Times New Roman" w:hAnsi="Arial" w:cs="Arial"/>
          <w:sz w:val="24"/>
          <w:szCs w:val="24"/>
        </w:rPr>
        <w:t>ugovorom</w:t>
      </w:r>
      <w:proofErr w:type="spellEnd"/>
      <w:r w:rsidRPr="00C43B3C">
        <w:rPr>
          <w:rFonts w:ascii="Arial" w:eastAsia="Times New Roman" w:hAnsi="Arial" w:cs="Arial"/>
          <w:sz w:val="24"/>
          <w:szCs w:val="24"/>
        </w:rPr>
        <w:t xml:space="preserve"> o </w:t>
      </w:r>
      <w:proofErr w:type="spellStart"/>
      <w:r w:rsidRPr="00C43B3C">
        <w:rPr>
          <w:rFonts w:ascii="Arial" w:eastAsia="Times New Roman" w:hAnsi="Arial" w:cs="Arial"/>
          <w:sz w:val="24"/>
          <w:szCs w:val="24"/>
        </w:rPr>
        <w:t>javnoj</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nabavci</w:t>
      </w:r>
      <w:proofErr w:type="spellEnd"/>
      <w:r w:rsidRPr="00C43B3C">
        <w:rPr>
          <w:rFonts w:ascii="Arial" w:eastAsia="Times New Roman" w:hAnsi="Arial" w:cs="Arial"/>
          <w:sz w:val="24"/>
          <w:szCs w:val="24"/>
        </w:rPr>
        <w:t xml:space="preserve"> i </w:t>
      </w:r>
      <w:proofErr w:type="spellStart"/>
      <w:r w:rsidRPr="00C43B3C">
        <w:rPr>
          <w:rFonts w:ascii="Arial" w:eastAsia="Times New Roman" w:hAnsi="Arial" w:cs="Arial"/>
          <w:sz w:val="24"/>
          <w:szCs w:val="24"/>
        </w:rPr>
        <w:t>uključuju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cijene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varijante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utvrđenim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obimom</w:t>
      </w:r>
      <w:proofErr w:type="spellEnd"/>
      <w:r w:rsidRPr="00C43B3C">
        <w:rPr>
          <w:rFonts w:ascii="Arial" w:eastAsia="Times New Roman" w:hAnsi="Arial" w:cs="Arial"/>
          <w:sz w:val="24"/>
          <w:szCs w:val="24"/>
        </w:rPr>
        <w:t xml:space="preserve"> i </w:t>
      </w:r>
      <w:proofErr w:type="spellStart"/>
      <w:r w:rsidRPr="00C43B3C">
        <w:rPr>
          <w:rFonts w:ascii="Arial" w:eastAsia="Times New Roman" w:hAnsi="Arial" w:cs="Arial"/>
          <w:sz w:val="24"/>
          <w:szCs w:val="24"/>
        </w:rPr>
        <w:t>prirodom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mogućih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varijanti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kao</w:t>
      </w:r>
      <w:proofErr w:type="spellEnd"/>
      <w:r w:rsidRPr="00C43B3C">
        <w:rPr>
          <w:rFonts w:ascii="Arial" w:eastAsia="Times New Roman" w:hAnsi="Arial" w:cs="Arial"/>
          <w:sz w:val="24"/>
          <w:szCs w:val="24"/>
        </w:rPr>
        <w:t xml:space="preserve"> i </w:t>
      </w:r>
      <w:proofErr w:type="spellStart"/>
      <w:r w:rsidRPr="00C43B3C">
        <w:rPr>
          <w:rFonts w:ascii="Arial" w:eastAsia="Times New Roman" w:hAnsi="Arial" w:cs="Arial"/>
          <w:sz w:val="24"/>
          <w:szCs w:val="24"/>
        </w:rPr>
        <w:t>uslovima</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kojima</w:t>
      </w:r>
      <w:proofErr w:type="spellEnd"/>
      <w:r w:rsidRPr="00C43B3C">
        <w:rPr>
          <w:rFonts w:ascii="Arial" w:eastAsia="Times New Roman" w:hAnsi="Arial" w:cs="Arial"/>
          <w:sz w:val="24"/>
          <w:szCs w:val="24"/>
        </w:rPr>
        <w:t xml:space="preserve"> se </w:t>
      </w:r>
      <w:proofErr w:type="spellStart"/>
      <w:r w:rsidRPr="00C43B3C">
        <w:rPr>
          <w:rFonts w:ascii="Arial" w:eastAsia="Times New Roman" w:hAnsi="Arial" w:cs="Arial"/>
          <w:sz w:val="24"/>
          <w:szCs w:val="24"/>
        </w:rPr>
        <w:t>izmjene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vršiti</w:t>
      </w:r>
      <w:proofErr w:type="spellEnd"/>
      <w:r w:rsidRPr="00C43B3C">
        <w:rPr>
          <w:rFonts w:ascii="Arial" w:eastAsia="Times New Roman" w:hAnsi="Arial" w:cs="Arial"/>
          <w:sz w:val="24"/>
          <w:szCs w:val="24"/>
        </w:rPr>
        <w:t xml:space="preserve">, pod </w:t>
      </w:r>
      <w:proofErr w:type="spellStart"/>
      <w:r w:rsidRPr="00C43B3C">
        <w:rPr>
          <w:rFonts w:ascii="Arial" w:eastAsia="Times New Roman" w:hAnsi="Arial" w:cs="Arial"/>
          <w:sz w:val="24"/>
          <w:szCs w:val="24"/>
        </w:rPr>
        <w:t>uslovom</w:t>
      </w:r>
      <w:proofErr w:type="spellEnd"/>
      <w:r w:rsidRPr="00C43B3C">
        <w:rPr>
          <w:rFonts w:ascii="Arial" w:eastAsia="Times New Roman" w:hAnsi="Arial" w:cs="Arial"/>
          <w:sz w:val="24"/>
          <w:szCs w:val="24"/>
        </w:rPr>
        <w:t xml:space="preserve"> da se </w:t>
      </w:r>
      <w:proofErr w:type="spellStart"/>
      <w:r w:rsidRPr="00C43B3C">
        <w:rPr>
          <w:rFonts w:ascii="Arial" w:eastAsia="Times New Roman" w:hAnsi="Arial" w:cs="Arial"/>
          <w:sz w:val="24"/>
          <w:szCs w:val="24"/>
        </w:rPr>
        <w:t>ugovorom</w:t>
      </w:r>
      <w:proofErr w:type="spellEnd"/>
      <w:r w:rsidRPr="00C43B3C">
        <w:rPr>
          <w:rFonts w:ascii="Arial" w:eastAsia="Times New Roman" w:hAnsi="Arial" w:cs="Arial"/>
          <w:sz w:val="24"/>
          <w:szCs w:val="24"/>
        </w:rPr>
        <w:t xml:space="preserve"> ne </w:t>
      </w:r>
      <w:proofErr w:type="spellStart"/>
      <w:r w:rsidRPr="00C43B3C">
        <w:rPr>
          <w:rFonts w:ascii="Arial" w:eastAsia="Times New Roman" w:hAnsi="Arial" w:cs="Arial"/>
          <w:sz w:val="24"/>
          <w:szCs w:val="24"/>
        </w:rPr>
        <w:t>predviđaju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kojima</w:t>
      </w:r>
      <w:proofErr w:type="spellEnd"/>
      <w:r w:rsidRPr="00C43B3C">
        <w:rPr>
          <w:rFonts w:ascii="Arial" w:eastAsia="Times New Roman" w:hAnsi="Arial" w:cs="Arial"/>
          <w:sz w:val="24"/>
          <w:szCs w:val="24"/>
        </w:rPr>
        <w:t xml:space="preserve"> se </w:t>
      </w:r>
      <w:proofErr w:type="spellStart"/>
      <w:r w:rsidRPr="00C43B3C">
        <w:rPr>
          <w:rFonts w:ascii="Arial" w:eastAsia="Times New Roman" w:hAnsi="Arial" w:cs="Arial"/>
          <w:sz w:val="24"/>
          <w:szCs w:val="24"/>
        </w:rPr>
        <w:t>mijenja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ukupna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priroda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o </w:t>
      </w:r>
      <w:proofErr w:type="spellStart"/>
      <w:r w:rsidRPr="00C43B3C">
        <w:rPr>
          <w:rFonts w:ascii="Arial" w:eastAsia="Times New Roman" w:hAnsi="Arial" w:cs="Arial"/>
          <w:sz w:val="24"/>
          <w:szCs w:val="24"/>
        </w:rPr>
        <w:t>javnoj</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nabavci</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povećanje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veće</w:t>
      </w:r>
      <w:proofErr w:type="spellEnd"/>
      <w:r w:rsidRPr="00C43B3C">
        <w:rPr>
          <w:rFonts w:ascii="Arial" w:eastAsia="Times New Roman" w:hAnsi="Arial" w:cs="Arial"/>
          <w:sz w:val="24"/>
          <w:szCs w:val="24"/>
        </w:rPr>
        <w:t xml:space="preserve"> od 20%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
    <w:p w:rsidR="00C43B3C" w:rsidRPr="00C43B3C" w:rsidRDefault="00C43B3C" w:rsidP="00C43B3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Pr="00C43B3C">
        <w:rPr>
          <w:rFonts w:ascii="Arial" w:eastAsia="Times New Roman" w:hAnsi="Arial" w:cs="Arial"/>
          <w:sz w:val="24"/>
          <w:szCs w:val="24"/>
        </w:rPr>
        <w:t>Radi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nabavke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dodatnih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roba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usluga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radova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postali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neophodni</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koji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bili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uključeni</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prvobitni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w:t>
      </w:r>
      <w:proofErr w:type="spellEnd"/>
      <w:r w:rsidRPr="00C43B3C">
        <w:rPr>
          <w:rFonts w:ascii="Arial" w:eastAsia="Times New Roman" w:hAnsi="Arial" w:cs="Arial"/>
          <w:sz w:val="24"/>
          <w:szCs w:val="24"/>
        </w:rPr>
        <w:t xml:space="preserve"> o </w:t>
      </w:r>
      <w:proofErr w:type="spellStart"/>
      <w:r w:rsidRPr="00C43B3C">
        <w:rPr>
          <w:rFonts w:ascii="Arial" w:eastAsia="Times New Roman" w:hAnsi="Arial" w:cs="Arial"/>
          <w:sz w:val="24"/>
          <w:szCs w:val="24"/>
        </w:rPr>
        <w:t>javnoj</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nabavci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ako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promjena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privrednog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subjekta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kojim</w:t>
      </w:r>
      <w:proofErr w:type="spellEnd"/>
      <w:r w:rsidRPr="00C43B3C">
        <w:rPr>
          <w:rFonts w:ascii="Arial" w:eastAsia="Times New Roman" w:hAnsi="Arial" w:cs="Arial"/>
          <w:sz w:val="24"/>
          <w:szCs w:val="24"/>
        </w:rPr>
        <w:t xml:space="preserve"> je </w:t>
      </w:r>
      <w:proofErr w:type="spellStart"/>
      <w:r w:rsidRPr="00C43B3C">
        <w:rPr>
          <w:rFonts w:ascii="Arial" w:eastAsia="Times New Roman" w:hAnsi="Arial" w:cs="Arial"/>
          <w:sz w:val="24"/>
          <w:szCs w:val="24"/>
        </w:rPr>
        <w:t>zaključen</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moguća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ekonomskih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tehničkih</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razloga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kao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što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zahtjevi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kompatibilnosti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sa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postojećom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opremom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uslugama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radovima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nabavljenim</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okviru</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nabavke</w:t>
      </w:r>
      <w:proofErr w:type="spellEnd"/>
      <w:r w:rsidRPr="00C43B3C">
        <w:rPr>
          <w:rFonts w:ascii="Arial" w:eastAsia="Times New Roman" w:hAnsi="Arial" w:cs="Arial"/>
          <w:sz w:val="24"/>
          <w:szCs w:val="24"/>
        </w:rPr>
        <w:t xml:space="preserve"> i </w:t>
      </w:r>
      <w:proofErr w:type="spellStart"/>
      <w:r w:rsidRPr="00C43B3C">
        <w:rPr>
          <w:rFonts w:ascii="Arial" w:eastAsia="Times New Roman" w:hAnsi="Arial" w:cs="Arial"/>
          <w:sz w:val="24"/>
          <w:szCs w:val="24"/>
        </w:rPr>
        <w:t>može</w:t>
      </w:r>
      <w:proofErr w:type="spellEnd"/>
      <w:r w:rsidRPr="00C43B3C">
        <w:rPr>
          <w:rFonts w:ascii="Arial" w:eastAsia="Times New Roman" w:hAnsi="Arial" w:cs="Arial"/>
          <w:sz w:val="24"/>
          <w:szCs w:val="24"/>
        </w:rPr>
        <w:t xml:space="preserve"> da </w:t>
      </w:r>
      <w:proofErr w:type="spellStart"/>
      <w:r w:rsidRPr="00C43B3C">
        <w:rPr>
          <w:rFonts w:ascii="Arial" w:eastAsia="Times New Roman" w:hAnsi="Arial" w:cs="Arial"/>
          <w:sz w:val="24"/>
          <w:szCs w:val="24"/>
        </w:rPr>
        <w:t>prouzrokuje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značajne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poteškoće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ili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znatno</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povećavanje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troškova</w:t>
      </w:r>
      <w:proofErr w:type="spellEnd"/>
      <w:r w:rsidRPr="00C43B3C">
        <w:rPr>
          <w:rFonts w:ascii="Arial" w:eastAsia="Times New Roman" w:hAnsi="Arial" w:cs="Arial"/>
          <w:sz w:val="24"/>
          <w:szCs w:val="24"/>
        </w:rPr>
        <w:t xml:space="preserve"> za </w:t>
      </w:r>
      <w:proofErr w:type="spellStart"/>
      <w:r w:rsidRPr="00C43B3C">
        <w:rPr>
          <w:rFonts w:ascii="Arial" w:eastAsia="Times New Roman" w:hAnsi="Arial" w:cs="Arial"/>
          <w:sz w:val="24"/>
          <w:szCs w:val="24"/>
        </w:rPr>
        <w:t>naručioca</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povećanje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veće</w:t>
      </w:r>
      <w:proofErr w:type="spellEnd"/>
      <w:r w:rsidRPr="00C43B3C">
        <w:rPr>
          <w:rFonts w:ascii="Arial" w:eastAsia="Times New Roman" w:hAnsi="Arial" w:cs="Arial"/>
          <w:sz w:val="24"/>
          <w:szCs w:val="24"/>
        </w:rPr>
        <w:t xml:space="preserve"> od 20%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
    <w:p w:rsidR="00C43B3C" w:rsidRPr="00C43B3C" w:rsidRDefault="00C43B3C" w:rsidP="00C43B3C">
      <w:pPr>
        <w:spacing w:after="0" w:line="240" w:lineRule="auto"/>
        <w:jc w:val="both"/>
        <w:rPr>
          <w:rFonts w:ascii="Arial" w:eastAsia="Times New Roman" w:hAnsi="Arial" w:cs="Arial"/>
          <w:b/>
          <w:bCs/>
          <w:color w:val="FF0000"/>
          <w:sz w:val="24"/>
          <w:szCs w:val="24"/>
        </w:rPr>
      </w:pPr>
      <w:r>
        <w:rPr>
          <w:rFonts w:ascii="Arial" w:eastAsia="Times New Roman" w:hAnsi="Arial" w:cs="Arial"/>
          <w:sz w:val="24"/>
          <w:szCs w:val="24"/>
        </w:rPr>
        <w:t xml:space="preserve">- </w:t>
      </w:r>
      <w:proofErr w:type="spellStart"/>
      <w:r w:rsidRPr="00C43B3C">
        <w:rPr>
          <w:rFonts w:ascii="Arial" w:eastAsia="Times New Roman" w:hAnsi="Arial" w:cs="Arial"/>
          <w:sz w:val="24"/>
          <w:szCs w:val="24"/>
        </w:rPr>
        <w:t>Kada</w:t>
      </w:r>
      <w:proofErr w:type="spellEnd"/>
      <w:r w:rsidRPr="00C43B3C">
        <w:rPr>
          <w:rFonts w:ascii="Arial" w:eastAsia="Times New Roman" w:hAnsi="Arial" w:cs="Arial"/>
          <w:sz w:val="24"/>
          <w:szCs w:val="24"/>
        </w:rPr>
        <w:t xml:space="preserve"> je </w:t>
      </w:r>
      <w:proofErr w:type="spellStart"/>
      <w:r w:rsidRPr="00C43B3C">
        <w:rPr>
          <w:rFonts w:ascii="Arial" w:eastAsia="Times New Roman" w:hAnsi="Arial" w:cs="Arial"/>
          <w:sz w:val="24"/>
          <w:szCs w:val="24"/>
        </w:rPr>
        <w:t>potreba</w:t>
      </w:r>
      <w:proofErr w:type="spellEnd"/>
      <w:r w:rsidRPr="00C43B3C">
        <w:rPr>
          <w:rFonts w:ascii="Arial" w:eastAsia="Times New Roman" w:hAnsi="Arial" w:cs="Arial"/>
          <w:sz w:val="24"/>
          <w:szCs w:val="24"/>
        </w:rPr>
        <w:t xml:space="preserve"> za </w:t>
      </w:r>
      <w:proofErr w:type="spellStart"/>
      <w:r w:rsidRPr="00C43B3C">
        <w:rPr>
          <w:rFonts w:ascii="Arial" w:eastAsia="Times New Roman" w:hAnsi="Arial" w:cs="Arial"/>
          <w:sz w:val="24"/>
          <w:szCs w:val="24"/>
        </w:rPr>
        <w:t>izmjenom</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nastala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zbog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okolnosti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koje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naručilac</w:t>
      </w:r>
      <w:proofErr w:type="spellEnd"/>
      <w:r w:rsidRPr="00C43B3C">
        <w:rPr>
          <w:rFonts w:ascii="Arial" w:eastAsia="Times New Roman" w:hAnsi="Arial" w:cs="Arial"/>
          <w:sz w:val="24"/>
          <w:szCs w:val="24"/>
        </w:rPr>
        <w:t xml:space="preserve"> u </w:t>
      </w:r>
      <w:proofErr w:type="spellStart"/>
      <w:r w:rsidRPr="00C43B3C">
        <w:rPr>
          <w:rFonts w:ascii="Arial" w:eastAsia="Times New Roman" w:hAnsi="Arial" w:cs="Arial"/>
          <w:sz w:val="24"/>
          <w:szCs w:val="24"/>
        </w:rPr>
        <w:t>vrijeme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zaključivanja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mogao</w:t>
      </w:r>
      <w:proofErr w:type="spellEnd"/>
      <w:r w:rsidRPr="00C43B3C">
        <w:rPr>
          <w:rFonts w:ascii="Arial" w:eastAsia="Times New Roman" w:hAnsi="Arial" w:cs="Arial"/>
          <w:sz w:val="24"/>
          <w:szCs w:val="24"/>
        </w:rPr>
        <w:t xml:space="preserve"> da </w:t>
      </w:r>
      <w:proofErr w:type="spellStart"/>
      <w:r w:rsidRPr="00C43B3C">
        <w:rPr>
          <w:rFonts w:ascii="Arial" w:eastAsia="Times New Roman" w:hAnsi="Arial" w:cs="Arial"/>
          <w:sz w:val="24"/>
          <w:szCs w:val="24"/>
        </w:rPr>
        <w:t>predvidi</w:t>
      </w:r>
      <w:proofErr w:type="spellEnd"/>
      <w:r w:rsidRPr="00C43B3C">
        <w:rPr>
          <w:rFonts w:ascii="Arial" w:eastAsia="Times New Roman" w:hAnsi="Arial" w:cs="Arial"/>
          <w:sz w:val="24"/>
          <w:szCs w:val="24"/>
        </w:rPr>
        <w:t xml:space="preserve">, </w:t>
      </w:r>
      <w:proofErr w:type="gramStart"/>
      <w:r w:rsidRPr="00C43B3C">
        <w:rPr>
          <w:rFonts w:ascii="Arial" w:eastAsia="Times New Roman" w:hAnsi="Arial" w:cs="Arial"/>
          <w:sz w:val="24"/>
          <w:szCs w:val="24"/>
        </w:rPr>
        <w:t>a</w:t>
      </w:r>
      <w:proofErr w:type="gram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izmjenom</w:t>
      </w:r>
      <w:proofErr w:type="spellEnd"/>
      <w:r w:rsidRPr="00C43B3C">
        <w:rPr>
          <w:rFonts w:ascii="Arial" w:eastAsia="Times New Roman" w:hAnsi="Arial" w:cs="Arial"/>
          <w:sz w:val="24"/>
          <w:szCs w:val="24"/>
        </w:rPr>
        <w:t xml:space="preserve"> se ne </w:t>
      </w:r>
      <w:proofErr w:type="spellStart"/>
      <w:r w:rsidRPr="00C43B3C">
        <w:rPr>
          <w:rFonts w:ascii="Arial" w:eastAsia="Times New Roman" w:hAnsi="Arial" w:cs="Arial"/>
          <w:sz w:val="24"/>
          <w:szCs w:val="24"/>
        </w:rPr>
        <w:t>mijenja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priroda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a </w:t>
      </w:r>
      <w:proofErr w:type="spellStart"/>
      <w:r w:rsidRPr="00C43B3C">
        <w:rPr>
          <w:rFonts w:ascii="Arial" w:eastAsia="Times New Roman" w:hAnsi="Arial" w:cs="Arial"/>
          <w:sz w:val="24"/>
          <w:szCs w:val="24"/>
        </w:rPr>
        <w:t>povećanje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nije</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veće</w:t>
      </w:r>
      <w:proofErr w:type="spellEnd"/>
      <w:r w:rsidRPr="00C43B3C">
        <w:rPr>
          <w:rFonts w:ascii="Arial" w:eastAsia="Times New Roman" w:hAnsi="Arial" w:cs="Arial"/>
          <w:sz w:val="24"/>
          <w:szCs w:val="24"/>
        </w:rPr>
        <w:t xml:space="preserve"> od 20% </w:t>
      </w:r>
      <w:proofErr w:type="spellStart"/>
      <w:r w:rsidRPr="00C43B3C">
        <w:rPr>
          <w:rFonts w:ascii="Arial" w:eastAsia="Times New Roman" w:hAnsi="Arial" w:cs="Arial"/>
          <w:sz w:val="24"/>
          <w:szCs w:val="24"/>
        </w:rPr>
        <w:t>vrijednosti</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prvobitnog</w:t>
      </w:r>
      <w:proofErr w:type="spellEnd"/>
      <w:r w:rsidRPr="00C43B3C">
        <w:rPr>
          <w:rFonts w:ascii="Arial" w:eastAsia="Times New Roman" w:hAnsi="Arial" w:cs="Arial"/>
          <w:sz w:val="24"/>
          <w:szCs w:val="24"/>
        </w:rPr>
        <w:t xml:space="preserve"> </w:t>
      </w:r>
      <w:proofErr w:type="spellStart"/>
      <w:r w:rsidRPr="00C43B3C">
        <w:rPr>
          <w:rFonts w:ascii="Arial" w:eastAsia="Times New Roman" w:hAnsi="Arial" w:cs="Arial"/>
          <w:sz w:val="24"/>
          <w:szCs w:val="24"/>
        </w:rPr>
        <w:t>ugovora</w:t>
      </w:r>
      <w:proofErr w:type="spellEnd"/>
      <w:r w:rsidRPr="00C43B3C">
        <w:rPr>
          <w:rFonts w:ascii="Arial" w:eastAsia="Times New Roman" w:hAnsi="Arial" w:cs="Arial"/>
          <w:sz w:val="24"/>
          <w:szCs w:val="24"/>
        </w:rPr>
        <w:t>,</w:t>
      </w:r>
    </w:p>
    <w:p w:rsidR="00D77A79" w:rsidRPr="00D33703" w:rsidRDefault="00D77A79" w:rsidP="00E45746">
      <w:pPr>
        <w:spacing w:after="0" w:line="240" w:lineRule="auto"/>
        <w:jc w:val="both"/>
        <w:rPr>
          <w:rFonts w:ascii="Arial" w:eastAsia="Times New Roman" w:hAnsi="Arial" w:cs="Arial"/>
          <w:color w:val="000000"/>
          <w:sz w:val="24"/>
          <w:szCs w:val="24"/>
        </w:rPr>
      </w:pP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rPr>
      </w:pPr>
      <w:bookmarkStart w:id="15" w:name="_Toc62730566"/>
      <w:r>
        <w:rPr>
          <w:rFonts w:ascii="Arial" w:eastAsia="Times New Roman" w:hAnsi="Arial" w:cs="Arial"/>
          <w:b/>
          <w:sz w:val="24"/>
          <w:szCs w:val="24"/>
        </w:rPr>
        <w:t>12</w:t>
      </w:r>
      <w:r w:rsidR="00697298">
        <w:rPr>
          <w:rFonts w:ascii="Arial" w:eastAsia="Times New Roman" w:hAnsi="Arial" w:cs="Arial"/>
          <w:b/>
          <w:sz w:val="24"/>
          <w:szCs w:val="24"/>
        </w:rPr>
        <w:t>.</w:t>
      </w:r>
      <w:r w:rsidR="00275A4C" w:rsidRPr="00D33703">
        <w:rPr>
          <w:rFonts w:ascii="Arial" w:eastAsia="Times New Roman" w:hAnsi="Arial" w:cs="Arial"/>
          <w:b/>
          <w:sz w:val="24"/>
          <w:szCs w:val="24"/>
        </w:rPr>
        <w:t>ZAHTJEV ZA POJAŠNJENJE ILI IZMJENU I DOPUNU TENDERSKE DOKUMENTACIJE</w:t>
      </w:r>
      <w:bookmarkEnd w:id="15"/>
    </w:p>
    <w:p w:rsidR="00275A4C" w:rsidRPr="00D33703" w:rsidRDefault="00275A4C" w:rsidP="00275A4C">
      <w:pPr>
        <w:autoSpaceDE w:val="0"/>
        <w:autoSpaceDN w:val="0"/>
        <w:adjustRightInd w:val="0"/>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rPr>
      </w:pPr>
    </w:p>
    <w:p w:rsidR="00275A4C" w:rsidRPr="00D33703" w:rsidRDefault="00275A4C" w:rsidP="00275A4C">
      <w:pPr>
        <w:spacing w:after="0" w:line="240" w:lineRule="auto"/>
        <w:jc w:val="both"/>
        <w:rPr>
          <w:rFonts w:ascii="Arial" w:eastAsia="Times New Roman" w:hAnsi="Arial" w:cs="Arial"/>
          <w:sz w:val="24"/>
          <w:szCs w:val="24"/>
        </w:rPr>
      </w:pPr>
      <w:r w:rsidRPr="00D33703">
        <w:rPr>
          <w:rFonts w:ascii="Arial" w:eastAsia="Times New Roman" w:hAnsi="Arial" w:cs="Arial"/>
          <w:sz w:val="24"/>
          <w:szCs w:val="24"/>
        </w:rPr>
        <w:t>Privredni subjekat ima pravo da pisanim zahtjevom traži od naručioca pojašnjenje tenderske dokumentacije najkasnije deset dana prije isteka roka određenog za dostavljanje ponuda.</w:t>
      </w:r>
    </w:p>
    <w:p w:rsidR="00BA467C" w:rsidRDefault="00275A4C" w:rsidP="00275A4C">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Zahtjev se podnosi isključivo putem ESJN-a.</w:t>
      </w:r>
    </w:p>
    <w:p w:rsidR="00275A4C" w:rsidRPr="00D33703" w:rsidRDefault="00275A4C" w:rsidP="00275A4C">
      <w:pPr>
        <w:spacing w:after="0" w:line="240" w:lineRule="auto"/>
        <w:jc w:val="both"/>
        <w:rPr>
          <w:rFonts w:ascii="Arial" w:eastAsia="Times New Roman" w:hAnsi="Arial" w:cs="Arial"/>
          <w:color w:val="000000"/>
          <w:sz w:val="24"/>
          <w:szCs w:val="24"/>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rPr>
      </w:pPr>
      <w:bookmarkStart w:id="16" w:name="_Toc416180136"/>
      <w:bookmarkStart w:id="17" w:name="_Toc508349235"/>
      <w:bookmarkStart w:id="18" w:name="_Toc62730567"/>
      <w:r>
        <w:rPr>
          <w:rFonts w:ascii="Arial" w:eastAsia="Times New Roman" w:hAnsi="Arial" w:cs="Arial"/>
          <w:b/>
          <w:sz w:val="24"/>
          <w:szCs w:val="24"/>
        </w:rPr>
        <w:t>13</w:t>
      </w:r>
      <w:r w:rsidR="00697298">
        <w:rPr>
          <w:rFonts w:ascii="Arial" w:eastAsia="Times New Roman" w:hAnsi="Arial" w:cs="Arial"/>
          <w:b/>
          <w:sz w:val="24"/>
          <w:szCs w:val="24"/>
        </w:rPr>
        <w:t>.</w:t>
      </w:r>
      <w:r w:rsidR="00275A4C" w:rsidRPr="00D33703">
        <w:rPr>
          <w:rFonts w:ascii="Arial" w:eastAsia="Times New Roman" w:hAnsi="Arial" w:cs="Arial"/>
          <w:b/>
          <w:sz w:val="24"/>
          <w:szCs w:val="24"/>
        </w:rPr>
        <w:t>IZJAVA NARUČIOCA O NEPOSTOJANJU SUKOBA INTERESA</w:t>
      </w:r>
      <w:bookmarkEnd w:id="16"/>
      <w:bookmarkEnd w:id="17"/>
      <w:bookmarkEnd w:id="18"/>
    </w:p>
    <w:p w:rsidR="00275A4C" w:rsidRPr="00D33703"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rPr>
      </w:pPr>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rPr>
      </w:pPr>
      <w:r w:rsidRPr="00D33703">
        <w:rPr>
          <w:rFonts w:ascii="Arial" w:eastAsia="Times New Roman" w:hAnsi="Arial" w:cs="Arial"/>
          <w:b/>
          <w:color w:val="000000"/>
          <w:sz w:val="24"/>
          <w:szCs w:val="24"/>
        </w:rPr>
        <w:t>Opština Bar</w:t>
      </w:r>
    </w:p>
    <w:p w:rsidR="00275A4C" w:rsidRPr="00D33703" w:rsidRDefault="002F5C49" w:rsidP="00275A4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Broj: 01-018/21-</w:t>
      </w:r>
      <w:r w:rsidR="00DB6480">
        <w:rPr>
          <w:rFonts w:ascii="Arial" w:eastAsia="Times New Roman" w:hAnsi="Arial" w:cs="Arial"/>
          <w:color w:val="000000"/>
          <w:sz w:val="24"/>
          <w:szCs w:val="24"/>
        </w:rPr>
        <w:t>3507/2</w:t>
      </w:r>
    </w:p>
    <w:p w:rsidR="00275A4C" w:rsidRPr="00D33703" w:rsidRDefault="00275A4C" w:rsidP="00275A4C">
      <w:pPr>
        <w:spacing w:after="0" w:line="240" w:lineRule="auto"/>
        <w:jc w:val="both"/>
        <w:rPr>
          <w:rFonts w:ascii="Arial" w:eastAsia="Times New Roman" w:hAnsi="Arial" w:cs="Arial"/>
          <w:color w:val="000000"/>
          <w:sz w:val="24"/>
          <w:szCs w:val="24"/>
        </w:rPr>
      </w:pPr>
      <w:r w:rsidRPr="00D33703">
        <w:rPr>
          <w:rFonts w:ascii="Arial" w:eastAsia="Times New Roman" w:hAnsi="Arial" w:cs="Arial"/>
          <w:color w:val="000000"/>
          <w:sz w:val="24"/>
          <w:szCs w:val="24"/>
        </w:rPr>
        <w:t xml:space="preserve">Mjesto i datum: </w:t>
      </w:r>
      <w:r w:rsidR="005776CC">
        <w:rPr>
          <w:rFonts w:ascii="Arial" w:eastAsia="Times New Roman" w:hAnsi="Arial" w:cs="Arial"/>
          <w:color w:val="000000"/>
          <w:sz w:val="24"/>
          <w:szCs w:val="24"/>
        </w:rPr>
        <w:t xml:space="preserve">Bar, </w:t>
      </w:r>
      <w:r w:rsidR="00DB6480">
        <w:rPr>
          <w:rFonts w:ascii="Arial" w:eastAsia="Times New Roman" w:hAnsi="Arial" w:cs="Arial"/>
          <w:color w:val="000000"/>
          <w:sz w:val="24"/>
          <w:szCs w:val="24"/>
        </w:rPr>
        <w:t>25.11</w:t>
      </w:r>
      <w:r w:rsidR="0028089C">
        <w:rPr>
          <w:rFonts w:ascii="Arial" w:eastAsia="Times New Roman" w:hAnsi="Arial" w:cs="Arial"/>
          <w:color w:val="000000"/>
          <w:sz w:val="24"/>
          <w:szCs w:val="24"/>
        </w:rPr>
        <w:t>.</w:t>
      </w:r>
      <w:r w:rsidR="002A7189" w:rsidRPr="00D33703">
        <w:rPr>
          <w:rFonts w:ascii="Arial" w:eastAsia="Times New Roman" w:hAnsi="Arial" w:cs="Arial"/>
          <w:color w:val="000000"/>
          <w:sz w:val="24"/>
          <w:szCs w:val="24"/>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rPr>
      </w:pPr>
    </w:p>
    <w:p w:rsidR="00275A4C" w:rsidRPr="00D33703" w:rsidRDefault="00275A4C" w:rsidP="00275A4C">
      <w:pPr>
        <w:spacing w:after="0" w:line="240" w:lineRule="auto"/>
        <w:jc w:val="both"/>
        <w:rPr>
          <w:rFonts w:ascii="Arial" w:eastAsia="Times New Roman" w:hAnsi="Arial" w:cs="Arial"/>
          <w:b/>
          <w:bCs/>
          <w:color w:val="000000"/>
          <w:sz w:val="24"/>
          <w:szCs w:val="24"/>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rPr>
      </w:pPr>
      <w:r w:rsidRPr="00D33703">
        <w:rPr>
          <w:rFonts w:ascii="Arial" w:eastAsia="Times New Roman" w:hAnsi="Arial" w:cs="Arial"/>
          <w:color w:val="000000"/>
          <w:sz w:val="24"/>
          <w:szCs w:val="24"/>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rPr>
      </w:pPr>
    </w:p>
    <w:p w:rsidR="00275A4C" w:rsidRPr="00D33703" w:rsidRDefault="00275A4C" w:rsidP="00275A4C">
      <w:pPr>
        <w:tabs>
          <w:tab w:val="left" w:pos="3290"/>
        </w:tabs>
        <w:spacing w:after="0" w:line="240" w:lineRule="auto"/>
        <w:jc w:val="center"/>
        <w:rPr>
          <w:rFonts w:ascii="Arial" w:eastAsia="Times New Roman" w:hAnsi="Arial" w:cs="Arial"/>
          <w:b/>
          <w:bCs/>
          <w:color w:val="000000"/>
          <w:sz w:val="24"/>
          <w:szCs w:val="24"/>
        </w:rPr>
      </w:pPr>
      <w:r w:rsidRPr="00D33703">
        <w:rPr>
          <w:rFonts w:ascii="Arial" w:eastAsia="Times New Roman" w:hAnsi="Arial" w:cs="Arial"/>
          <w:b/>
          <w:bCs/>
          <w:color w:val="000000"/>
          <w:sz w:val="24"/>
          <w:szCs w:val="24"/>
        </w:rPr>
        <w:t>Izjavljujem</w:t>
      </w:r>
    </w:p>
    <w:p w:rsidR="00275A4C" w:rsidRPr="00D976C0" w:rsidRDefault="00275A4C" w:rsidP="00275A4C">
      <w:pPr>
        <w:tabs>
          <w:tab w:val="left" w:pos="3290"/>
        </w:tabs>
        <w:spacing w:after="0" w:line="240" w:lineRule="auto"/>
        <w:jc w:val="both"/>
        <w:rPr>
          <w:rFonts w:ascii="Arial" w:eastAsia="Times New Roman" w:hAnsi="Arial" w:cs="Arial"/>
          <w:color w:val="000000"/>
          <w:sz w:val="24"/>
          <w:szCs w:val="24"/>
        </w:rPr>
      </w:pPr>
    </w:p>
    <w:p w:rsidR="00275A4C" w:rsidRPr="00D33703" w:rsidRDefault="00EF191F" w:rsidP="00275A4C">
      <w:pPr>
        <w:tabs>
          <w:tab w:val="left" w:pos="3290"/>
        </w:tabs>
        <w:spacing w:after="0" w:line="240" w:lineRule="auto"/>
        <w:jc w:val="both"/>
        <w:rPr>
          <w:rFonts w:ascii="Arial" w:eastAsia="Times New Roman" w:hAnsi="Arial" w:cs="Arial"/>
          <w:color w:val="000000"/>
          <w:sz w:val="24"/>
          <w:szCs w:val="24"/>
        </w:rPr>
      </w:pPr>
      <w:r w:rsidRPr="00D976C0">
        <w:rPr>
          <w:rFonts w:ascii="Arial" w:eastAsia="Times New Roman" w:hAnsi="Arial" w:cs="Arial"/>
          <w:color w:val="000000"/>
          <w:sz w:val="24"/>
          <w:szCs w:val="24"/>
        </w:rPr>
        <w:t xml:space="preserve">da u postupku javne nabavke redni broj  </w:t>
      </w:r>
      <w:r w:rsidR="00D976C0" w:rsidRPr="00D976C0">
        <w:rPr>
          <w:rFonts w:ascii="Arial" w:eastAsia="Times New Roman" w:hAnsi="Arial" w:cs="Arial"/>
          <w:color w:val="000000"/>
          <w:sz w:val="24"/>
          <w:szCs w:val="24"/>
        </w:rPr>
        <w:t>60</w:t>
      </w:r>
      <w:r w:rsidR="002F5C49" w:rsidRPr="00D976C0">
        <w:rPr>
          <w:rFonts w:ascii="Arial" w:eastAsia="Times New Roman" w:hAnsi="Arial" w:cs="Arial"/>
          <w:color w:val="000000"/>
          <w:sz w:val="24"/>
          <w:szCs w:val="24"/>
        </w:rPr>
        <w:t xml:space="preserve"> iz Plana javne nabavke Amandman broj </w:t>
      </w:r>
      <w:r w:rsidR="00D976C0" w:rsidRPr="00D976C0">
        <w:rPr>
          <w:rFonts w:ascii="Arial" w:eastAsia="Times New Roman" w:hAnsi="Arial" w:cs="Arial"/>
          <w:color w:val="000000"/>
          <w:sz w:val="24"/>
          <w:szCs w:val="24"/>
        </w:rPr>
        <w:t xml:space="preserve">01-018/21-3352/1 od 16.11.2021. </w:t>
      </w:r>
      <w:proofErr w:type="spellStart"/>
      <w:r w:rsidR="00D976C0" w:rsidRPr="00D976C0">
        <w:rPr>
          <w:rFonts w:ascii="Arial" w:eastAsia="Times New Roman" w:hAnsi="Arial" w:cs="Arial"/>
          <w:color w:val="000000"/>
          <w:sz w:val="24"/>
          <w:szCs w:val="24"/>
        </w:rPr>
        <w:t>godine</w:t>
      </w:r>
      <w:proofErr w:type="spellEnd"/>
      <w:r w:rsidR="00D976C0" w:rsidRPr="00D976C0">
        <w:rPr>
          <w:rFonts w:ascii="Arial" w:eastAsia="Times New Roman" w:hAnsi="Arial" w:cs="Arial"/>
          <w:color w:val="000000"/>
          <w:sz w:val="24"/>
          <w:szCs w:val="24"/>
        </w:rPr>
        <w:t xml:space="preserve"> za</w:t>
      </w:r>
      <w:r w:rsidR="00D976C0" w:rsidRPr="00D976C0">
        <w:rPr>
          <w:sz w:val="24"/>
          <w:szCs w:val="24"/>
        </w:rPr>
        <w:t xml:space="preserve"> </w:t>
      </w:r>
      <w:proofErr w:type="spellStart"/>
      <w:r w:rsidR="00D976C0" w:rsidRPr="00D976C0">
        <w:rPr>
          <w:rFonts w:ascii="Arial" w:hAnsi="Arial" w:cs="Arial"/>
          <w:sz w:val="24"/>
          <w:szCs w:val="24"/>
        </w:rPr>
        <w:t>izvođenje</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radova</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na</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trgu</w:t>
      </w:r>
      <w:proofErr w:type="spellEnd"/>
      <w:r w:rsidR="00D976C0" w:rsidRPr="00D976C0">
        <w:rPr>
          <w:rFonts w:ascii="Arial" w:hAnsi="Arial" w:cs="Arial"/>
          <w:sz w:val="24"/>
          <w:szCs w:val="24"/>
        </w:rPr>
        <w:t xml:space="preserve"> </w:t>
      </w:r>
      <w:proofErr w:type="spellStart"/>
      <w:r w:rsidR="00D976C0" w:rsidRPr="00D976C0">
        <w:rPr>
          <w:rFonts w:ascii="Arial" w:hAnsi="Arial" w:cs="Arial"/>
          <w:sz w:val="24"/>
          <w:szCs w:val="24"/>
        </w:rPr>
        <w:t>Vladimira</w:t>
      </w:r>
      <w:proofErr w:type="spellEnd"/>
      <w:r w:rsidR="00D976C0" w:rsidRPr="00D976C0">
        <w:rPr>
          <w:rFonts w:ascii="Arial" w:hAnsi="Arial" w:cs="Arial"/>
          <w:sz w:val="24"/>
          <w:szCs w:val="24"/>
        </w:rPr>
        <w:t xml:space="preserve"> i </w:t>
      </w:r>
      <w:proofErr w:type="spellStart"/>
      <w:r w:rsidR="00D976C0" w:rsidRPr="00D976C0">
        <w:rPr>
          <w:rFonts w:ascii="Arial" w:hAnsi="Arial" w:cs="Arial"/>
          <w:sz w:val="24"/>
          <w:szCs w:val="24"/>
        </w:rPr>
        <w:t>Kosare</w:t>
      </w:r>
      <w:proofErr w:type="spellEnd"/>
      <w:r w:rsidR="00D976C0" w:rsidRPr="00D976C0">
        <w:rPr>
          <w:rFonts w:ascii="Arial" w:hAnsi="Arial" w:cs="Arial"/>
          <w:sz w:val="24"/>
          <w:szCs w:val="24"/>
        </w:rPr>
        <w:t xml:space="preserve"> u </w:t>
      </w:r>
      <w:proofErr w:type="spellStart"/>
      <w:r w:rsidR="00D976C0" w:rsidRPr="00D976C0">
        <w:rPr>
          <w:rFonts w:ascii="Arial" w:hAnsi="Arial" w:cs="Arial"/>
          <w:sz w:val="24"/>
          <w:szCs w:val="24"/>
        </w:rPr>
        <w:t>Baru</w:t>
      </w:r>
      <w:proofErr w:type="spellEnd"/>
      <w:r w:rsidR="00D976C0" w:rsidRPr="00D976C0">
        <w:rPr>
          <w:rFonts w:ascii="Arial" w:eastAsia="Times New Roman" w:hAnsi="Arial" w:cs="Arial"/>
          <w:color w:val="000000"/>
          <w:sz w:val="24"/>
          <w:szCs w:val="24"/>
        </w:rPr>
        <w:t>,</w:t>
      </w:r>
      <w:r w:rsidR="002F5C49" w:rsidRPr="00D976C0">
        <w:rPr>
          <w:rFonts w:ascii="Arial" w:eastAsia="Times New Roman" w:hAnsi="Arial" w:cs="Arial"/>
          <w:color w:val="000000"/>
          <w:sz w:val="24"/>
          <w:szCs w:val="24"/>
        </w:rPr>
        <w:t xml:space="preserve">, </w:t>
      </w:r>
      <w:proofErr w:type="spellStart"/>
      <w:r w:rsidRPr="00D976C0">
        <w:rPr>
          <w:rFonts w:ascii="Arial" w:eastAsia="Times New Roman" w:hAnsi="Arial" w:cs="Arial"/>
          <w:color w:val="000000"/>
          <w:sz w:val="24"/>
          <w:szCs w:val="24"/>
        </w:rPr>
        <w:t>nijesam</w:t>
      </w:r>
      <w:proofErr w:type="spellEnd"/>
      <w:r w:rsidRPr="00D976C0">
        <w:rPr>
          <w:rFonts w:ascii="Arial" w:eastAsia="Times New Roman" w:hAnsi="Arial" w:cs="Arial"/>
          <w:color w:val="000000"/>
          <w:sz w:val="24"/>
          <w:szCs w:val="24"/>
        </w:rPr>
        <w:t xml:space="preserve"> u </w:t>
      </w:r>
      <w:proofErr w:type="spellStart"/>
      <w:r w:rsidRPr="00D976C0">
        <w:rPr>
          <w:rFonts w:ascii="Arial" w:eastAsia="Times New Roman" w:hAnsi="Arial" w:cs="Arial"/>
          <w:color w:val="000000"/>
          <w:sz w:val="24"/>
          <w:szCs w:val="24"/>
        </w:rPr>
        <w:t>sukobu</w:t>
      </w:r>
      <w:proofErr w:type="spellEnd"/>
      <w:r w:rsidRPr="00D976C0">
        <w:rPr>
          <w:rFonts w:ascii="Arial" w:eastAsia="Times New Roman" w:hAnsi="Arial" w:cs="Arial"/>
          <w:color w:val="000000"/>
          <w:sz w:val="24"/>
          <w:szCs w:val="24"/>
        </w:rPr>
        <w:t xml:space="preserve"> </w:t>
      </w:r>
      <w:proofErr w:type="spellStart"/>
      <w:r w:rsidRPr="00D976C0">
        <w:rPr>
          <w:rFonts w:ascii="Arial" w:eastAsia="Times New Roman" w:hAnsi="Arial" w:cs="Arial"/>
          <w:color w:val="000000"/>
          <w:sz w:val="24"/>
          <w:szCs w:val="24"/>
        </w:rPr>
        <w:t>interesa</w:t>
      </w:r>
      <w:proofErr w:type="spellEnd"/>
      <w:r w:rsidRPr="00D976C0">
        <w:rPr>
          <w:rFonts w:ascii="Arial" w:eastAsia="Times New Roman" w:hAnsi="Arial" w:cs="Arial"/>
          <w:color w:val="000000"/>
          <w:sz w:val="24"/>
          <w:szCs w:val="24"/>
        </w:rPr>
        <w:t xml:space="preserve"> u </w:t>
      </w:r>
      <w:proofErr w:type="spellStart"/>
      <w:r w:rsidRPr="00D976C0">
        <w:rPr>
          <w:rFonts w:ascii="Arial" w:eastAsia="Times New Roman" w:hAnsi="Arial" w:cs="Arial"/>
          <w:color w:val="000000"/>
          <w:sz w:val="24"/>
          <w:szCs w:val="24"/>
        </w:rPr>
        <w:t>smislu</w:t>
      </w:r>
      <w:proofErr w:type="spellEnd"/>
      <w:r w:rsidRPr="00D976C0">
        <w:rPr>
          <w:rFonts w:ascii="Arial" w:eastAsia="Times New Roman" w:hAnsi="Arial" w:cs="Arial"/>
          <w:color w:val="000000"/>
          <w:sz w:val="24"/>
          <w:szCs w:val="24"/>
        </w:rPr>
        <w:t xml:space="preserve"> člana 41 stav 1 tačka 1 Zakona o javnim </w:t>
      </w:r>
      <w:r w:rsidRPr="00EF191F">
        <w:rPr>
          <w:rFonts w:ascii="Arial" w:eastAsia="Times New Roman" w:hAnsi="Arial" w:cs="Arial"/>
          <w:color w:val="000000"/>
          <w:sz w:val="24"/>
          <w:szCs w:val="24"/>
        </w:rPr>
        <w:t>nabavkama i da ne postoji ekonomski i drugi lični interes koji može uticati na moju nepristrasnost i nezavisnost u ovom postupku javne nabavke.</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rPr>
      </w:pPr>
    </w:p>
    <w:p w:rsidR="002F5C49" w:rsidRPr="00784F86" w:rsidRDefault="00275A4C" w:rsidP="002A7189">
      <w:pPr>
        <w:tabs>
          <w:tab w:val="left" w:pos="3290"/>
        </w:tabs>
        <w:spacing w:after="0" w:line="240" w:lineRule="auto"/>
        <w:rPr>
          <w:rFonts w:ascii="Arial" w:eastAsia="Times New Roman" w:hAnsi="Arial" w:cs="Arial"/>
          <w:color w:val="000000"/>
          <w:sz w:val="24"/>
          <w:szCs w:val="24"/>
        </w:rPr>
      </w:pPr>
      <w:r w:rsidRPr="00D33703">
        <w:rPr>
          <w:rFonts w:ascii="Arial" w:eastAsia="Times New Roman" w:hAnsi="Arial" w:cs="Arial"/>
          <w:color w:val="000000"/>
          <w:sz w:val="24"/>
          <w:szCs w:val="24"/>
        </w:rPr>
        <w:t xml:space="preserve">Ovlašćeno lice naručioca </w:t>
      </w:r>
      <w:r w:rsidR="002A7189" w:rsidRPr="00D33703">
        <w:rPr>
          <w:rFonts w:ascii="Arial" w:eastAsia="Times New Roman" w:hAnsi="Arial" w:cs="Arial"/>
          <w:color w:val="000000"/>
          <w:sz w:val="24"/>
          <w:szCs w:val="24"/>
        </w:rPr>
        <w:t>: Predsjednik, Dušan Raičević</w:t>
      </w:r>
    </w:p>
    <w:p w:rsidR="00275A4C" w:rsidRPr="00D33703" w:rsidRDefault="00275A4C" w:rsidP="00784F86">
      <w:pPr>
        <w:tabs>
          <w:tab w:val="left" w:pos="3290"/>
        </w:tabs>
        <w:spacing w:after="0" w:line="240" w:lineRule="auto"/>
        <w:rPr>
          <w:rFonts w:ascii="Arial" w:eastAsia="Times New Roman" w:hAnsi="Arial" w:cs="Arial"/>
          <w:i/>
          <w:iCs/>
          <w:color w:val="000000"/>
          <w:sz w:val="24"/>
          <w:szCs w:val="24"/>
        </w:rPr>
      </w:pPr>
      <w:r w:rsidRPr="00D33703">
        <w:rPr>
          <w:rFonts w:ascii="Arial" w:eastAsia="Times New Roman" w:hAnsi="Arial" w:cs="Arial"/>
          <w:i/>
          <w:iCs/>
          <w:color w:val="000000"/>
          <w:sz w:val="24"/>
          <w:szCs w:val="24"/>
        </w:rPr>
        <w:t xml:space="preserve"> </w:t>
      </w:r>
    </w:p>
    <w:p w:rsidR="00275A4C" w:rsidRPr="00D33703" w:rsidRDefault="002A7189" w:rsidP="00275A4C">
      <w:pPr>
        <w:tabs>
          <w:tab w:val="left" w:pos="3290"/>
        </w:tabs>
        <w:spacing w:after="0" w:line="240" w:lineRule="auto"/>
        <w:rPr>
          <w:rFonts w:ascii="Arial" w:eastAsia="Times New Roman" w:hAnsi="Arial" w:cs="Arial"/>
          <w:color w:val="000000"/>
          <w:sz w:val="24"/>
          <w:szCs w:val="24"/>
        </w:rPr>
      </w:pPr>
      <w:r w:rsidRPr="00D33703">
        <w:rPr>
          <w:rFonts w:ascii="Arial" w:eastAsia="Times New Roman" w:hAnsi="Arial" w:cs="Arial"/>
          <w:iCs/>
          <w:color w:val="000000"/>
          <w:sz w:val="24"/>
          <w:szCs w:val="24"/>
        </w:rPr>
        <w:t>Predsjednik</w:t>
      </w:r>
      <w:r w:rsidR="00275A4C" w:rsidRPr="00D33703">
        <w:rPr>
          <w:rFonts w:ascii="Arial" w:eastAsia="Times New Roman" w:hAnsi="Arial" w:cs="Arial"/>
          <w:iCs/>
          <w:color w:val="000000"/>
          <w:sz w:val="24"/>
          <w:szCs w:val="24"/>
        </w:rPr>
        <w:t xml:space="preserve"> komisije </w:t>
      </w:r>
      <w:r w:rsidR="00275A4C" w:rsidRPr="00D33703">
        <w:rPr>
          <w:rFonts w:ascii="Arial" w:eastAsia="Times New Roman" w:hAnsi="Arial" w:cs="Arial"/>
          <w:sz w:val="24"/>
          <w:szCs w:val="24"/>
        </w:rPr>
        <w:t>za sprovođenje postupka javne nabavk</w:t>
      </w:r>
      <w:r w:rsidR="00275A4C" w:rsidRPr="00D33703">
        <w:rPr>
          <w:rFonts w:ascii="Arial" w:eastAsia="Times New Roman" w:hAnsi="Arial" w:cs="Arial"/>
          <w:iCs/>
          <w:color w:val="000000"/>
          <w:sz w:val="24"/>
          <w:szCs w:val="24"/>
        </w:rPr>
        <w:t>e</w:t>
      </w:r>
      <w:r w:rsidR="0054476F">
        <w:rPr>
          <w:rFonts w:ascii="Arial" w:eastAsia="Times New Roman" w:hAnsi="Arial" w:cs="Arial"/>
          <w:color w:val="000000"/>
          <w:sz w:val="24"/>
          <w:szCs w:val="24"/>
        </w:rPr>
        <w:t xml:space="preserve">:  </w:t>
      </w:r>
      <w:r w:rsidR="000879C3">
        <w:rPr>
          <w:rFonts w:ascii="Arial" w:eastAsia="Times New Roman" w:hAnsi="Arial" w:cs="Arial"/>
          <w:color w:val="000000"/>
          <w:sz w:val="24"/>
          <w:szCs w:val="24"/>
        </w:rPr>
        <w:t>Suzana Crnovršanin</w:t>
      </w:r>
    </w:p>
    <w:p w:rsidR="002A7189" w:rsidRPr="00D33703" w:rsidRDefault="002A7189" w:rsidP="002A7189">
      <w:pPr>
        <w:tabs>
          <w:tab w:val="left" w:pos="3290"/>
        </w:tabs>
        <w:spacing w:after="0" w:line="240" w:lineRule="auto"/>
        <w:rPr>
          <w:rFonts w:ascii="Arial" w:eastAsia="Times New Roman" w:hAnsi="Arial" w:cs="Arial"/>
          <w:i/>
          <w:iCs/>
          <w:color w:val="000000"/>
          <w:sz w:val="24"/>
          <w:szCs w:val="24"/>
        </w:rPr>
      </w:pPr>
    </w:p>
    <w:p w:rsidR="002A7189" w:rsidRDefault="00275A4C" w:rsidP="002A7189">
      <w:pPr>
        <w:tabs>
          <w:tab w:val="left" w:pos="3290"/>
        </w:tabs>
        <w:spacing w:after="0" w:line="240" w:lineRule="auto"/>
        <w:rPr>
          <w:rFonts w:ascii="Arial" w:eastAsia="Times New Roman" w:hAnsi="Arial" w:cs="Arial"/>
          <w:color w:val="000000"/>
          <w:sz w:val="24"/>
          <w:szCs w:val="24"/>
        </w:rPr>
      </w:pPr>
      <w:r w:rsidRPr="00D33703">
        <w:rPr>
          <w:rFonts w:ascii="Arial" w:eastAsia="Times New Roman" w:hAnsi="Arial" w:cs="Arial"/>
          <w:iCs/>
          <w:color w:val="000000"/>
          <w:sz w:val="24"/>
          <w:szCs w:val="24"/>
        </w:rPr>
        <w:t xml:space="preserve">Član komisije </w:t>
      </w:r>
      <w:r w:rsidRPr="00D33703">
        <w:rPr>
          <w:rFonts w:ascii="Arial" w:eastAsia="Times New Roman" w:hAnsi="Arial" w:cs="Arial"/>
          <w:sz w:val="24"/>
          <w:szCs w:val="24"/>
        </w:rPr>
        <w:t>za sprovođenje postupka javne nabavk</w:t>
      </w:r>
      <w:r w:rsidRPr="00D33703">
        <w:rPr>
          <w:rFonts w:ascii="Arial" w:eastAsia="Times New Roman" w:hAnsi="Arial" w:cs="Arial"/>
          <w:iCs/>
          <w:color w:val="000000"/>
          <w:sz w:val="24"/>
          <w:szCs w:val="24"/>
        </w:rPr>
        <w:t>e</w:t>
      </w:r>
      <w:r w:rsidR="0054476F">
        <w:rPr>
          <w:rFonts w:ascii="Arial" w:eastAsia="Times New Roman" w:hAnsi="Arial" w:cs="Arial"/>
          <w:color w:val="000000"/>
          <w:sz w:val="24"/>
          <w:szCs w:val="24"/>
        </w:rPr>
        <w:t xml:space="preserve">: </w:t>
      </w:r>
      <w:r w:rsidR="000879C3">
        <w:rPr>
          <w:rFonts w:ascii="Arial" w:eastAsia="Times New Roman" w:hAnsi="Arial" w:cs="Arial"/>
          <w:color w:val="000000"/>
          <w:sz w:val="24"/>
          <w:szCs w:val="24"/>
        </w:rPr>
        <w:t>Igor Milošević</w:t>
      </w:r>
    </w:p>
    <w:p w:rsidR="0054476F" w:rsidRPr="00D33703" w:rsidRDefault="0054476F" w:rsidP="002A7189">
      <w:pPr>
        <w:tabs>
          <w:tab w:val="left" w:pos="3290"/>
        </w:tabs>
        <w:spacing w:after="0" w:line="240" w:lineRule="auto"/>
        <w:rPr>
          <w:rFonts w:ascii="Arial" w:eastAsia="Times New Roman" w:hAnsi="Arial" w:cs="Arial"/>
          <w:color w:val="000000"/>
          <w:sz w:val="24"/>
          <w:szCs w:val="24"/>
        </w:rPr>
      </w:pPr>
    </w:p>
    <w:p w:rsidR="00275A4C" w:rsidRDefault="00275A4C" w:rsidP="002A7189">
      <w:pPr>
        <w:tabs>
          <w:tab w:val="left" w:pos="3290"/>
        </w:tabs>
        <w:spacing w:after="0" w:line="240" w:lineRule="auto"/>
        <w:rPr>
          <w:rFonts w:ascii="Arial" w:eastAsia="Times New Roman" w:hAnsi="Arial" w:cs="Arial"/>
          <w:color w:val="000000"/>
          <w:sz w:val="24"/>
          <w:szCs w:val="24"/>
        </w:rPr>
      </w:pPr>
      <w:r w:rsidRPr="00D33703">
        <w:rPr>
          <w:rFonts w:ascii="Arial" w:eastAsia="Times New Roman" w:hAnsi="Arial" w:cs="Arial"/>
          <w:iCs/>
          <w:color w:val="000000"/>
          <w:sz w:val="24"/>
          <w:szCs w:val="24"/>
        </w:rPr>
        <w:t xml:space="preserve">Član komisije </w:t>
      </w:r>
      <w:r w:rsidRPr="00D33703">
        <w:rPr>
          <w:rFonts w:ascii="Arial" w:eastAsia="Times New Roman" w:hAnsi="Arial" w:cs="Arial"/>
          <w:sz w:val="24"/>
          <w:szCs w:val="24"/>
        </w:rPr>
        <w:t>za sprovođenje postupka javne nabavk</w:t>
      </w:r>
      <w:r w:rsidRPr="00D33703">
        <w:rPr>
          <w:rFonts w:ascii="Arial" w:eastAsia="Times New Roman" w:hAnsi="Arial" w:cs="Arial"/>
          <w:iCs/>
          <w:color w:val="000000"/>
          <w:sz w:val="24"/>
          <w:szCs w:val="24"/>
        </w:rPr>
        <w:t>e</w:t>
      </w:r>
      <w:r w:rsidR="002A7189" w:rsidRPr="00D33703">
        <w:rPr>
          <w:rFonts w:ascii="Arial" w:eastAsia="Times New Roman" w:hAnsi="Arial" w:cs="Arial"/>
          <w:color w:val="000000"/>
          <w:sz w:val="24"/>
          <w:szCs w:val="24"/>
        </w:rPr>
        <w:t xml:space="preserve">: </w:t>
      </w:r>
      <w:r w:rsidR="000879C3">
        <w:rPr>
          <w:rFonts w:ascii="Arial" w:eastAsia="Times New Roman" w:hAnsi="Arial" w:cs="Arial"/>
          <w:color w:val="000000"/>
          <w:sz w:val="24"/>
          <w:szCs w:val="24"/>
        </w:rPr>
        <w:t>Aleksandar Glavanović</w:t>
      </w:r>
    </w:p>
    <w:p w:rsidR="0054476F" w:rsidRDefault="0054476F" w:rsidP="002A7189">
      <w:pPr>
        <w:tabs>
          <w:tab w:val="left" w:pos="3290"/>
        </w:tabs>
        <w:spacing w:after="0" w:line="240" w:lineRule="auto"/>
        <w:rPr>
          <w:rFonts w:ascii="Arial" w:eastAsia="Times New Roman" w:hAnsi="Arial" w:cs="Arial"/>
          <w:color w:val="000000"/>
          <w:sz w:val="24"/>
          <w:szCs w:val="24"/>
        </w:rPr>
      </w:pPr>
    </w:p>
    <w:p w:rsidR="000879C3" w:rsidRDefault="000879C3" w:rsidP="000879C3">
      <w:pPr>
        <w:tabs>
          <w:tab w:val="left" w:pos="3290"/>
        </w:tabs>
        <w:spacing w:after="0" w:line="240" w:lineRule="auto"/>
        <w:rPr>
          <w:rFonts w:ascii="Arial" w:eastAsia="Times New Roman" w:hAnsi="Arial" w:cs="Arial"/>
          <w:color w:val="000000"/>
          <w:sz w:val="24"/>
          <w:szCs w:val="24"/>
        </w:rPr>
      </w:pPr>
      <w:r w:rsidRPr="00D33703">
        <w:rPr>
          <w:rFonts w:ascii="Arial" w:eastAsia="Times New Roman" w:hAnsi="Arial" w:cs="Arial"/>
          <w:iCs/>
          <w:color w:val="000000"/>
          <w:sz w:val="24"/>
          <w:szCs w:val="24"/>
        </w:rPr>
        <w:t xml:space="preserve">Član komisije </w:t>
      </w:r>
      <w:r w:rsidRPr="00D33703">
        <w:rPr>
          <w:rFonts w:ascii="Arial" w:eastAsia="Times New Roman" w:hAnsi="Arial" w:cs="Arial"/>
          <w:sz w:val="24"/>
          <w:szCs w:val="24"/>
        </w:rPr>
        <w:t>za sprovođenje postupka javne nabavk</w:t>
      </w:r>
      <w:r w:rsidRPr="00D33703">
        <w:rPr>
          <w:rFonts w:ascii="Arial" w:eastAsia="Times New Roman" w:hAnsi="Arial" w:cs="Arial"/>
          <w:iCs/>
          <w:color w:val="000000"/>
          <w:sz w:val="24"/>
          <w:szCs w:val="24"/>
        </w:rPr>
        <w:t>e</w:t>
      </w:r>
      <w:r w:rsidRPr="00D33703">
        <w:rPr>
          <w:rFonts w:ascii="Arial" w:eastAsia="Times New Roman" w:hAnsi="Arial" w:cs="Arial"/>
          <w:color w:val="000000"/>
          <w:sz w:val="24"/>
          <w:szCs w:val="24"/>
        </w:rPr>
        <w:t xml:space="preserve">: </w:t>
      </w:r>
      <w:r>
        <w:rPr>
          <w:rFonts w:ascii="Arial" w:eastAsia="Times New Roman" w:hAnsi="Arial" w:cs="Arial"/>
          <w:color w:val="000000"/>
          <w:sz w:val="24"/>
          <w:szCs w:val="24"/>
        </w:rPr>
        <w:t>Dragana Bjelojević</w:t>
      </w:r>
    </w:p>
    <w:p w:rsidR="000879C3" w:rsidRDefault="000879C3" w:rsidP="000879C3">
      <w:pPr>
        <w:tabs>
          <w:tab w:val="left" w:pos="3290"/>
        </w:tabs>
        <w:spacing w:after="0" w:line="240" w:lineRule="auto"/>
        <w:rPr>
          <w:rFonts w:ascii="Arial" w:eastAsia="Times New Roman" w:hAnsi="Arial" w:cs="Arial"/>
          <w:color w:val="000000"/>
          <w:sz w:val="24"/>
          <w:szCs w:val="24"/>
        </w:rPr>
      </w:pPr>
    </w:p>
    <w:p w:rsidR="000879C3" w:rsidRDefault="000879C3" w:rsidP="000879C3">
      <w:pPr>
        <w:tabs>
          <w:tab w:val="left" w:pos="3290"/>
        </w:tabs>
        <w:spacing w:after="0" w:line="240" w:lineRule="auto"/>
        <w:rPr>
          <w:rFonts w:ascii="Arial" w:eastAsia="Times New Roman" w:hAnsi="Arial" w:cs="Arial"/>
          <w:color w:val="000000"/>
          <w:sz w:val="24"/>
          <w:szCs w:val="24"/>
        </w:rPr>
      </w:pPr>
      <w:r w:rsidRPr="00D33703">
        <w:rPr>
          <w:rFonts w:ascii="Arial" w:eastAsia="Times New Roman" w:hAnsi="Arial" w:cs="Arial"/>
          <w:iCs/>
          <w:color w:val="000000"/>
          <w:sz w:val="24"/>
          <w:szCs w:val="24"/>
        </w:rPr>
        <w:t xml:space="preserve">Član komisije </w:t>
      </w:r>
      <w:r w:rsidRPr="00D33703">
        <w:rPr>
          <w:rFonts w:ascii="Arial" w:eastAsia="Times New Roman" w:hAnsi="Arial" w:cs="Arial"/>
          <w:sz w:val="24"/>
          <w:szCs w:val="24"/>
        </w:rPr>
        <w:t>za sprovođenje postupka javne nabavk</w:t>
      </w:r>
      <w:r w:rsidRPr="00D33703">
        <w:rPr>
          <w:rFonts w:ascii="Arial" w:eastAsia="Times New Roman" w:hAnsi="Arial" w:cs="Arial"/>
          <w:iCs/>
          <w:color w:val="000000"/>
          <w:sz w:val="24"/>
          <w:szCs w:val="24"/>
        </w:rPr>
        <w:t>e</w:t>
      </w:r>
      <w:r w:rsidRPr="00D33703">
        <w:rPr>
          <w:rFonts w:ascii="Arial" w:eastAsia="Times New Roman" w:hAnsi="Arial" w:cs="Arial"/>
          <w:color w:val="000000"/>
          <w:sz w:val="24"/>
          <w:szCs w:val="24"/>
        </w:rPr>
        <w:t xml:space="preserve">: </w:t>
      </w:r>
      <w:r>
        <w:rPr>
          <w:rFonts w:ascii="Arial" w:eastAsia="Times New Roman" w:hAnsi="Arial" w:cs="Arial"/>
          <w:color w:val="000000"/>
          <w:sz w:val="24"/>
          <w:szCs w:val="24"/>
        </w:rPr>
        <w:t>Natalija Šainović</w:t>
      </w:r>
    </w:p>
    <w:p w:rsidR="000879C3" w:rsidRPr="00D33703" w:rsidRDefault="000879C3" w:rsidP="002A7189">
      <w:pPr>
        <w:tabs>
          <w:tab w:val="left" w:pos="3290"/>
        </w:tabs>
        <w:spacing w:after="0" w:line="240" w:lineRule="auto"/>
        <w:rPr>
          <w:rFonts w:ascii="Arial" w:eastAsia="Times New Roman" w:hAnsi="Arial" w:cs="Arial"/>
          <w:color w:val="000000"/>
          <w:sz w:val="24"/>
          <w:szCs w:val="24"/>
        </w:rPr>
      </w:pPr>
    </w:p>
    <w:p w:rsidR="002A7189" w:rsidRDefault="0054476F" w:rsidP="002A7189">
      <w:pPr>
        <w:tabs>
          <w:tab w:val="left" w:pos="3290"/>
        </w:tabs>
        <w:spacing w:after="0" w:line="240" w:lineRule="auto"/>
        <w:rPr>
          <w:rFonts w:ascii="Arial" w:eastAsia="Times New Roman" w:hAnsi="Arial" w:cs="Arial"/>
          <w:color w:val="000000"/>
          <w:sz w:val="24"/>
          <w:szCs w:val="24"/>
        </w:rPr>
      </w:pPr>
      <w:r w:rsidRPr="00D33703">
        <w:rPr>
          <w:rFonts w:ascii="Arial" w:eastAsia="Times New Roman" w:hAnsi="Arial" w:cs="Arial"/>
          <w:iCs/>
          <w:color w:val="000000"/>
          <w:sz w:val="24"/>
          <w:szCs w:val="24"/>
        </w:rPr>
        <w:lastRenderedPageBreak/>
        <w:t xml:space="preserve">Član komisije </w:t>
      </w:r>
      <w:r w:rsidRPr="00D33703">
        <w:rPr>
          <w:rFonts w:ascii="Arial" w:eastAsia="Times New Roman" w:hAnsi="Arial" w:cs="Arial"/>
          <w:sz w:val="24"/>
          <w:szCs w:val="24"/>
        </w:rPr>
        <w:t>za sprovođenje postupka javne nabavk</w:t>
      </w:r>
      <w:r w:rsidRPr="00D33703">
        <w:rPr>
          <w:rFonts w:ascii="Arial" w:eastAsia="Times New Roman" w:hAnsi="Arial" w:cs="Arial"/>
          <w:iCs/>
          <w:color w:val="000000"/>
          <w:sz w:val="24"/>
          <w:szCs w:val="24"/>
        </w:rPr>
        <w:t>e</w:t>
      </w:r>
      <w:r w:rsidRPr="00D33703">
        <w:rPr>
          <w:rFonts w:ascii="Arial" w:eastAsia="Times New Roman" w:hAnsi="Arial" w:cs="Arial"/>
          <w:color w:val="000000"/>
          <w:sz w:val="24"/>
          <w:szCs w:val="24"/>
        </w:rPr>
        <w:t xml:space="preserve">: </w:t>
      </w:r>
      <w:r w:rsidR="000879C3">
        <w:rPr>
          <w:rFonts w:ascii="Arial" w:eastAsia="Times New Roman" w:hAnsi="Arial" w:cs="Arial"/>
          <w:color w:val="000000"/>
          <w:sz w:val="24"/>
          <w:szCs w:val="24"/>
        </w:rPr>
        <w:t>Zoran Perčobić</w:t>
      </w:r>
    </w:p>
    <w:p w:rsidR="0054476F" w:rsidRPr="00D33703" w:rsidRDefault="0054476F" w:rsidP="002A7189">
      <w:pPr>
        <w:tabs>
          <w:tab w:val="left" w:pos="3290"/>
        </w:tabs>
        <w:spacing w:after="0" w:line="240" w:lineRule="auto"/>
        <w:rPr>
          <w:rFonts w:ascii="Arial" w:eastAsia="Times New Roman" w:hAnsi="Arial" w:cs="Arial"/>
          <w:b/>
          <w:bCs/>
          <w:color w:val="000000"/>
          <w:sz w:val="24"/>
          <w:szCs w:val="24"/>
        </w:rPr>
      </w:pPr>
    </w:p>
    <w:p w:rsidR="002A7189" w:rsidRDefault="00021EC7" w:rsidP="002A7189">
      <w:pPr>
        <w:tabs>
          <w:tab w:val="left" w:pos="3290"/>
        </w:tabs>
        <w:spacing w:after="0" w:line="240" w:lineRule="auto"/>
        <w:rPr>
          <w:rFonts w:ascii="Arial" w:eastAsia="Times New Roman" w:hAnsi="Arial" w:cs="Arial"/>
          <w:color w:val="000000"/>
          <w:sz w:val="24"/>
          <w:szCs w:val="24"/>
        </w:rPr>
      </w:pPr>
      <w:r>
        <w:rPr>
          <w:rFonts w:ascii="Arial" w:eastAsia="Times New Roman" w:hAnsi="Arial" w:cs="Arial"/>
          <w:iCs/>
          <w:color w:val="000000"/>
          <w:sz w:val="24"/>
          <w:szCs w:val="24"/>
        </w:rPr>
        <w:t>Član</w:t>
      </w:r>
      <w:r w:rsidR="002A7189" w:rsidRPr="00D33703">
        <w:rPr>
          <w:rFonts w:ascii="Arial" w:eastAsia="Times New Roman" w:hAnsi="Arial" w:cs="Arial"/>
          <w:iCs/>
          <w:color w:val="000000"/>
          <w:sz w:val="24"/>
          <w:szCs w:val="24"/>
        </w:rPr>
        <w:t xml:space="preserve"> komisije </w:t>
      </w:r>
      <w:r w:rsidR="002A7189" w:rsidRPr="00D33703">
        <w:rPr>
          <w:rFonts w:ascii="Arial" w:eastAsia="Times New Roman" w:hAnsi="Arial" w:cs="Arial"/>
          <w:sz w:val="24"/>
          <w:szCs w:val="24"/>
        </w:rPr>
        <w:t>za sprovođenje postupka javne nabavk</w:t>
      </w:r>
      <w:r w:rsidR="002A7189" w:rsidRPr="00D33703">
        <w:rPr>
          <w:rFonts w:ascii="Arial" w:eastAsia="Times New Roman" w:hAnsi="Arial" w:cs="Arial"/>
          <w:iCs/>
          <w:color w:val="000000"/>
          <w:sz w:val="24"/>
          <w:szCs w:val="24"/>
        </w:rPr>
        <w:t>e</w:t>
      </w:r>
      <w:r w:rsidR="002A7189" w:rsidRPr="00D33703">
        <w:rPr>
          <w:rFonts w:ascii="Arial" w:eastAsia="Times New Roman" w:hAnsi="Arial" w:cs="Arial"/>
          <w:color w:val="000000"/>
          <w:sz w:val="24"/>
          <w:szCs w:val="24"/>
        </w:rPr>
        <w:t xml:space="preserve">: </w:t>
      </w:r>
      <w:r w:rsidR="000879C3">
        <w:rPr>
          <w:rFonts w:ascii="Arial" w:eastAsia="Times New Roman" w:hAnsi="Arial" w:cs="Arial"/>
          <w:color w:val="000000"/>
          <w:sz w:val="24"/>
          <w:szCs w:val="24"/>
        </w:rPr>
        <w:t>Marija Marković</w:t>
      </w:r>
    </w:p>
    <w:p w:rsidR="00E427A1" w:rsidRDefault="00E427A1" w:rsidP="002A7189">
      <w:pPr>
        <w:tabs>
          <w:tab w:val="left" w:pos="3290"/>
        </w:tabs>
        <w:spacing w:after="0" w:line="240" w:lineRule="auto"/>
        <w:rPr>
          <w:rFonts w:ascii="Arial" w:eastAsia="Times New Roman" w:hAnsi="Arial" w:cs="Arial"/>
          <w:color w:val="000000"/>
          <w:sz w:val="24"/>
          <w:szCs w:val="24"/>
        </w:rPr>
      </w:pPr>
    </w:p>
    <w:p w:rsidR="00E427A1" w:rsidRPr="00D33703" w:rsidRDefault="00E427A1" w:rsidP="002A7189">
      <w:pPr>
        <w:tabs>
          <w:tab w:val="left" w:pos="3290"/>
        </w:tabs>
        <w:spacing w:after="0" w:line="240" w:lineRule="auto"/>
        <w:rPr>
          <w:rFonts w:ascii="Arial" w:eastAsia="Times New Roman" w:hAnsi="Arial" w:cs="Arial"/>
          <w:color w:val="000000"/>
          <w:sz w:val="24"/>
          <w:szCs w:val="24"/>
        </w:rPr>
      </w:pPr>
    </w:p>
    <w:p w:rsidR="002A7189" w:rsidRPr="00D33703" w:rsidRDefault="002A7189" w:rsidP="002A7189">
      <w:pPr>
        <w:tabs>
          <w:tab w:val="left" w:pos="3290"/>
        </w:tabs>
        <w:spacing w:after="0" w:line="240" w:lineRule="auto"/>
        <w:rPr>
          <w:rFonts w:ascii="Arial" w:eastAsia="Times New Roman" w:hAnsi="Arial" w:cs="Arial"/>
          <w:color w:val="000000"/>
          <w:sz w:val="24"/>
          <w:szCs w:val="24"/>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rPr>
      </w:pPr>
      <w:bookmarkStart w:id="19" w:name="_Toc62730568"/>
      <w:r>
        <w:rPr>
          <w:rFonts w:ascii="Arial" w:eastAsia="Times New Roman" w:hAnsi="Arial" w:cs="Arial"/>
          <w:b/>
          <w:sz w:val="24"/>
          <w:szCs w:val="24"/>
        </w:rPr>
        <w:t>14</w:t>
      </w:r>
      <w:r w:rsidR="00697298">
        <w:rPr>
          <w:rFonts w:ascii="Arial" w:eastAsia="Times New Roman" w:hAnsi="Arial" w:cs="Arial"/>
          <w:b/>
          <w:sz w:val="24"/>
          <w:szCs w:val="24"/>
        </w:rPr>
        <w:t>.</w:t>
      </w:r>
      <w:r w:rsidR="00275A4C" w:rsidRPr="00D33703">
        <w:rPr>
          <w:rFonts w:ascii="Arial" w:eastAsia="Times New Roman" w:hAnsi="Arial" w:cs="Arial"/>
          <w:b/>
          <w:sz w:val="24"/>
          <w:szCs w:val="24"/>
        </w:rPr>
        <w:t>UPUTSTVO O PRAVNOM SREDSTVU</w:t>
      </w:r>
      <w:bookmarkEnd w:id="19"/>
    </w:p>
    <w:p w:rsidR="00275A4C" w:rsidRPr="00D33703" w:rsidRDefault="00275A4C" w:rsidP="00275A4C">
      <w:pPr>
        <w:tabs>
          <w:tab w:val="left" w:pos="5760"/>
        </w:tabs>
        <w:spacing w:after="0" w:line="240" w:lineRule="auto"/>
        <w:jc w:val="center"/>
        <w:rPr>
          <w:rFonts w:ascii="Arial" w:eastAsia="Times New Roman" w:hAnsi="Arial" w:cs="Arial"/>
          <w:color w:val="000000"/>
          <w:sz w:val="24"/>
          <w:szCs w:val="24"/>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r w:rsidRPr="00D33703">
        <w:rPr>
          <w:rFonts w:ascii="Arial" w:eastAsia="Times New Roman" w:hAnsi="Arial" w:cs="Arial"/>
          <w:color w:val="000000"/>
          <w:sz w:val="24"/>
          <w:szCs w:val="24"/>
        </w:rPr>
        <w:t xml:space="preserve">Privredni subjekat može da izjavi žalbu protiv ove tenderske dokumentacije Komisiji za zaštitu prava najkasnije deset dana prije dana koji je određen za otvaranje ponuda. </w:t>
      </w:r>
    </w:p>
    <w:p w:rsidR="00275A4C" w:rsidRPr="00D33703" w:rsidRDefault="00275A4C" w:rsidP="00275A4C">
      <w:pPr>
        <w:tabs>
          <w:tab w:val="left" w:pos="5760"/>
        </w:tabs>
        <w:spacing w:after="0" w:line="240" w:lineRule="auto"/>
        <w:jc w:val="both"/>
        <w:rPr>
          <w:rFonts w:ascii="Arial" w:eastAsia="Times New Roman" w:hAnsi="Arial" w:cs="Arial"/>
          <w:color w:val="000000"/>
          <w:sz w:val="24"/>
          <w:szCs w:val="24"/>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rPr>
      </w:pPr>
      <w:r w:rsidRPr="00D33703">
        <w:rPr>
          <w:rFonts w:ascii="Arial" w:eastAsia="Times New Roman" w:hAnsi="Arial" w:cs="Arial"/>
          <w:color w:val="000000"/>
          <w:sz w:val="24"/>
          <w:szCs w:val="24"/>
        </w:rPr>
        <w:t>Žalba se izjavljuje preko naručioca neposredno putem ESJN-a. Žalba koja nije podnesena na naprijed predviđeni način biće odbijena kao nedozvoljena.</w:t>
      </w: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D33703">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r w:rsidRPr="00D33703">
        <w:rPr>
          <w:rFonts w:ascii="Arial" w:eastAsia="Times New Roman" w:hAnsi="Arial" w:cs="Arial"/>
          <w:color w:val="000000"/>
          <w:sz w:val="24"/>
          <w:szCs w:val="24"/>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r w:rsidRPr="00D33703">
        <w:rPr>
          <w:rFonts w:ascii="Arial" w:eastAsia="Times New Roman" w:hAnsi="Arial" w:cs="Arial"/>
          <w:color w:val="000000"/>
          <w:sz w:val="24"/>
          <w:szCs w:val="24"/>
        </w:rPr>
        <w:t xml:space="preserve">Instrukcije za plaćanje naknade za vođenje postupka od strane žalilaca iz inostranstva nalaze se na internet stranici Komisije za zaštitu prava nabavki </w:t>
      </w:r>
      <w:hyperlink r:id="rId8" w:history="1">
        <w:r w:rsidRPr="00D33703">
          <w:rPr>
            <w:rFonts w:ascii="Arial" w:eastAsia="Times New Roman" w:hAnsi="Arial" w:cs="Arial"/>
            <w:color w:val="0000FF"/>
            <w:sz w:val="24"/>
            <w:szCs w:val="24"/>
            <w:u w:val="single"/>
          </w:rPr>
          <w:t>http://www.kontrola-nabavki.me/</w:t>
        </w:r>
      </w:hyperlink>
      <w:r w:rsidRPr="00D33703">
        <w:rPr>
          <w:rFonts w:ascii="Arial" w:eastAsia="Times New Roman" w:hAnsi="Arial" w:cs="Arial"/>
          <w:color w:val="000000"/>
          <w:sz w:val="24"/>
          <w:szCs w:val="24"/>
        </w:rPr>
        <w:t>.“.</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rPr>
      </w:pPr>
    </w:p>
    <w:p w:rsidR="00541E25" w:rsidRPr="00D33703" w:rsidRDefault="00541E25">
      <w:pPr>
        <w:rPr>
          <w:rFonts w:ascii="Arial" w:hAnsi="Arial" w:cs="Arial"/>
          <w:sz w:val="24"/>
          <w:szCs w:val="24"/>
        </w:rPr>
      </w:pPr>
    </w:p>
    <w:sectPr w:rsidR="00541E25" w:rsidRPr="00D33703" w:rsidSect="00FD7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59" w:rsidRDefault="00753059" w:rsidP="00275A4C">
      <w:pPr>
        <w:spacing w:after="0" w:line="240" w:lineRule="auto"/>
      </w:pPr>
      <w:r>
        <w:separator/>
      </w:r>
    </w:p>
  </w:endnote>
  <w:endnote w:type="continuationSeparator" w:id="0">
    <w:p w:rsidR="00753059" w:rsidRDefault="00753059"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59" w:rsidRDefault="00753059" w:rsidP="00275A4C">
      <w:pPr>
        <w:spacing w:after="0" w:line="240" w:lineRule="auto"/>
      </w:pPr>
      <w:r>
        <w:separator/>
      </w:r>
    </w:p>
  </w:footnote>
  <w:footnote w:type="continuationSeparator" w:id="0">
    <w:p w:rsidR="00753059" w:rsidRDefault="00753059"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proofErr w:type="spellStart"/>
      <w:r w:rsidRPr="007F2BA0">
        <w:rPr>
          <w:rFonts w:ascii="Arial" w:hAnsi="Arial" w:cs="Arial"/>
          <w:sz w:val="14"/>
          <w:szCs w:val="16"/>
        </w:rPr>
        <w:t>iz</w:t>
      </w:r>
      <w:proofErr w:type="spellEnd"/>
      <w:r w:rsidRPr="007F2BA0">
        <w:rPr>
          <w:rFonts w:ascii="Arial" w:hAnsi="Arial" w:cs="Arial"/>
          <w:sz w:val="14"/>
          <w:szCs w:val="16"/>
        </w:rPr>
        <w:t xml:space="preserve">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rPr>
      </w:pPr>
      <w:r w:rsidRPr="007F2BA0">
        <w:rPr>
          <w:rStyle w:val="FootnoteReference"/>
          <w:rFonts w:ascii="Arial" w:hAnsi="Arial" w:cs="Arial"/>
          <w:sz w:val="14"/>
          <w:szCs w:val="16"/>
        </w:rPr>
        <w:footnoteRef/>
      </w:r>
      <w:r w:rsidRPr="008B5B62">
        <w:rPr>
          <w:rFonts w:ascii="Arial" w:hAnsi="Arial" w:cs="Arial"/>
          <w:sz w:val="14"/>
          <w:szCs w:val="16"/>
        </w:rPr>
        <w:t xml:space="preserve"> </w:t>
      </w:r>
      <w:proofErr w:type="spellStart"/>
      <w:r w:rsidRPr="007F2BA0">
        <w:rPr>
          <w:rFonts w:ascii="Arial" w:hAnsi="Arial" w:cs="Arial"/>
          <w:sz w:val="14"/>
          <w:szCs w:val="16"/>
        </w:rPr>
        <w:t>Procijenjena</w:t>
      </w:r>
      <w:proofErr w:type="spellEnd"/>
      <w:r w:rsidRPr="007F2BA0">
        <w:rPr>
          <w:rFonts w:ascii="Arial" w:hAnsi="Arial" w:cs="Arial"/>
          <w:sz w:val="14"/>
          <w:szCs w:val="16"/>
        </w:rPr>
        <w:t xml:space="preserve"> </w:t>
      </w:r>
      <w:proofErr w:type="spellStart"/>
      <w:r w:rsidRPr="007F2BA0">
        <w:rPr>
          <w:rFonts w:ascii="Arial" w:hAnsi="Arial" w:cs="Arial"/>
          <w:sz w:val="14"/>
          <w:szCs w:val="16"/>
        </w:rPr>
        <w:t>vrijednost</w:t>
      </w:r>
      <w:proofErr w:type="spellEnd"/>
      <w:r w:rsidRPr="007F2BA0">
        <w:rPr>
          <w:rFonts w:ascii="Arial" w:hAnsi="Arial" w:cs="Arial"/>
          <w:sz w:val="14"/>
          <w:szCs w:val="16"/>
        </w:rPr>
        <w:t xml:space="preserve"> se </w:t>
      </w:r>
      <w:proofErr w:type="spellStart"/>
      <w:r w:rsidRPr="007F2BA0">
        <w:rPr>
          <w:rFonts w:ascii="Arial" w:hAnsi="Arial" w:cs="Arial"/>
          <w:sz w:val="14"/>
          <w:szCs w:val="16"/>
        </w:rPr>
        <w:t>iskazuje</w:t>
      </w:r>
      <w:proofErr w:type="spellEnd"/>
      <w:r w:rsidRPr="007F2BA0">
        <w:rPr>
          <w:rFonts w:ascii="Arial" w:hAnsi="Arial" w:cs="Arial"/>
          <w:sz w:val="14"/>
          <w:szCs w:val="16"/>
        </w:rPr>
        <w:t xml:space="preserve"> bez PDV-a </w:t>
      </w:r>
      <w:proofErr w:type="spellStart"/>
      <w:r w:rsidRPr="007F2BA0">
        <w:rPr>
          <w:rFonts w:ascii="Arial" w:hAnsi="Arial" w:cs="Arial"/>
          <w:sz w:val="14"/>
          <w:szCs w:val="16"/>
        </w:rPr>
        <w:t>uklju</w:t>
      </w:r>
      <w:r w:rsidRPr="008B5B62">
        <w:rPr>
          <w:rFonts w:ascii="Arial" w:hAnsi="Arial" w:cs="Arial"/>
          <w:sz w:val="14"/>
          <w:szCs w:val="16"/>
        </w:rPr>
        <w:t>č</w:t>
      </w:r>
      <w:r w:rsidRPr="007F2BA0">
        <w:rPr>
          <w:rFonts w:ascii="Arial" w:hAnsi="Arial" w:cs="Arial"/>
          <w:sz w:val="14"/>
          <w:szCs w:val="16"/>
        </w:rPr>
        <w:t>uju</w:t>
      </w:r>
      <w:r w:rsidRPr="008B5B62">
        <w:rPr>
          <w:rFonts w:ascii="Arial" w:hAnsi="Arial" w:cs="Arial"/>
          <w:sz w:val="14"/>
          <w:szCs w:val="16"/>
        </w:rPr>
        <w:t>ć</w:t>
      </w:r>
      <w:r w:rsidRPr="007F2BA0">
        <w:rPr>
          <w:rFonts w:ascii="Arial" w:hAnsi="Arial" w:cs="Arial"/>
          <w:sz w:val="14"/>
          <w:szCs w:val="16"/>
        </w:rPr>
        <w:t>i</w:t>
      </w:r>
      <w:proofErr w:type="spellEnd"/>
      <w:r w:rsidRPr="008B5B62">
        <w:rPr>
          <w:rFonts w:ascii="Arial" w:hAnsi="Arial" w:cs="Arial"/>
          <w:sz w:val="14"/>
          <w:szCs w:val="16"/>
        </w:rPr>
        <w:t xml:space="preserve"> </w:t>
      </w:r>
      <w:r w:rsidRPr="007F2BA0">
        <w:rPr>
          <w:rFonts w:ascii="Arial" w:hAnsi="Arial" w:cs="Arial"/>
          <w:sz w:val="14"/>
          <w:szCs w:val="16"/>
        </w:rPr>
        <w:t>i</w:t>
      </w:r>
      <w:r w:rsidRPr="008B5B62">
        <w:rPr>
          <w:rFonts w:ascii="Arial" w:hAnsi="Arial" w:cs="Arial"/>
          <w:sz w:val="14"/>
          <w:szCs w:val="16"/>
        </w:rPr>
        <w:t xml:space="preserve"> </w:t>
      </w:r>
      <w:proofErr w:type="spellStart"/>
      <w:r w:rsidRPr="007F2BA0">
        <w:rPr>
          <w:rFonts w:ascii="Arial" w:hAnsi="Arial" w:cs="Arial"/>
          <w:sz w:val="14"/>
          <w:szCs w:val="16"/>
        </w:rPr>
        <w:t>sve</w:t>
      </w:r>
      <w:proofErr w:type="spellEnd"/>
      <w:r w:rsidRPr="008B5B62">
        <w:rPr>
          <w:rFonts w:ascii="Arial" w:hAnsi="Arial" w:cs="Arial"/>
          <w:sz w:val="14"/>
          <w:szCs w:val="16"/>
        </w:rPr>
        <w:t xml:space="preserve"> </w:t>
      </w:r>
      <w:proofErr w:type="spellStart"/>
      <w:r w:rsidRPr="007F2BA0">
        <w:rPr>
          <w:rFonts w:ascii="Arial" w:hAnsi="Arial" w:cs="Arial"/>
          <w:sz w:val="14"/>
          <w:szCs w:val="16"/>
        </w:rPr>
        <w:t>tro</w:t>
      </w:r>
      <w:r w:rsidRPr="008B5B62">
        <w:rPr>
          <w:rFonts w:ascii="Arial" w:hAnsi="Arial" w:cs="Arial"/>
          <w:sz w:val="14"/>
          <w:szCs w:val="16"/>
        </w:rPr>
        <w:t>š</w:t>
      </w:r>
      <w:r w:rsidRPr="007F2BA0">
        <w:rPr>
          <w:rFonts w:ascii="Arial" w:hAnsi="Arial" w:cs="Arial"/>
          <w:sz w:val="14"/>
          <w:szCs w:val="16"/>
        </w:rPr>
        <w:t>kove</w:t>
      </w:r>
      <w:proofErr w:type="spellEnd"/>
      <w:r w:rsidRPr="008B5B62">
        <w:rPr>
          <w:rFonts w:ascii="Arial" w:hAnsi="Arial" w:cs="Arial"/>
          <w:sz w:val="14"/>
          <w:szCs w:val="16"/>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rPr>
        <w:t xml:space="preserve"> </w:t>
      </w:r>
      <w:r w:rsidRPr="007F2BA0">
        <w:rPr>
          <w:rFonts w:ascii="Arial" w:hAnsi="Arial" w:cs="Arial"/>
          <w:sz w:val="14"/>
          <w:szCs w:val="16"/>
        </w:rPr>
        <w:t>i</w:t>
      </w:r>
      <w:r w:rsidRPr="008B5B62">
        <w:rPr>
          <w:rFonts w:ascii="Arial" w:hAnsi="Arial" w:cs="Arial"/>
          <w:sz w:val="14"/>
          <w:szCs w:val="16"/>
        </w:rPr>
        <w:t xml:space="preserve"> </w:t>
      </w:r>
      <w:proofErr w:type="spellStart"/>
      <w:r w:rsidRPr="007F2BA0">
        <w:rPr>
          <w:rFonts w:ascii="Arial" w:hAnsi="Arial" w:cs="Arial"/>
          <w:sz w:val="14"/>
          <w:szCs w:val="16"/>
        </w:rPr>
        <w:t>mogu</w:t>
      </w:r>
      <w:r w:rsidRPr="008B5B62">
        <w:rPr>
          <w:rFonts w:ascii="Arial" w:hAnsi="Arial" w:cs="Arial"/>
          <w:sz w:val="14"/>
          <w:szCs w:val="16"/>
        </w:rPr>
        <w:t>ć</w:t>
      </w:r>
      <w:r w:rsidRPr="007F2BA0">
        <w:rPr>
          <w:rFonts w:ascii="Arial" w:hAnsi="Arial" w:cs="Arial"/>
          <w:sz w:val="14"/>
          <w:szCs w:val="16"/>
        </w:rPr>
        <w:t>a</w:t>
      </w:r>
      <w:proofErr w:type="spellEnd"/>
      <w:r w:rsidRPr="008B5B62">
        <w:rPr>
          <w:rFonts w:ascii="Arial" w:hAnsi="Arial" w:cs="Arial"/>
          <w:sz w:val="14"/>
          <w:szCs w:val="16"/>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rPr>
        <w:t xml:space="preserve"> </w:t>
      </w:r>
      <w:proofErr w:type="spellStart"/>
      <w:r w:rsidRPr="007F2BA0">
        <w:rPr>
          <w:rFonts w:ascii="Arial" w:hAnsi="Arial" w:cs="Arial"/>
          <w:sz w:val="14"/>
          <w:szCs w:val="16"/>
        </w:rPr>
        <w:t>na</w:t>
      </w:r>
      <w:proofErr w:type="spellEnd"/>
      <w:r w:rsidRPr="008B5B62">
        <w:rPr>
          <w:rFonts w:ascii="Arial" w:hAnsi="Arial" w:cs="Arial"/>
          <w:sz w:val="14"/>
          <w:szCs w:val="16"/>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rPr>
        <w:t>.</w:t>
      </w:r>
    </w:p>
  </w:footnote>
  <w:footnote w:id="3">
    <w:p w:rsidR="00EC6CC7" w:rsidRPr="007F2BA0" w:rsidRDefault="00EC6CC7" w:rsidP="00275A4C">
      <w:pPr>
        <w:pStyle w:val="FootnoteText"/>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rPr>
      </w:pPr>
      <w:r w:rsidRPr="007F2BA0">
        <w:rPr>
          <w:rStyle w:val="FootnoteReference"/>
          <w:rFonts w:ascii="Arial" w:hAnsi="Arial" w:cs="Arial"/>
          <w:sz w:val="14"/>
          <w:szCs w:val="16"/>
        </w:rPr>
        <w:footnoteRef/>
      </w:r>
      <w:r w:rsidRPr="008B5B62">
        <w:rPr>
          <w:rFonts w:ascii="Arial" w:hAnsi="Arial" w:cs="Arial"/>
          <w:sz w:val="14"/>
          <w:szCs w:val="16"/>
        </w:rPr>
        <w:t xml:space="preserve"> </w:t>
      </w:r>
      <w:r w:rsidRPr="007F2BA0">
        <w:rPr>
          <w:rFonts w:ascii="Arial" w:hAnsi="Arial" w:cs="Arial"/>
          <w:sz w:val="14"/>
          <w:szCs w:val="16"/>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rPr>
      </w:pPr>
      <w:r w:rsidRPr="007F2BA0">
        <w:rPr>
          <w:rStyle w:val="FootnoteReference"/>
          <w:rFonts w:ascii="Arial" w:hAnsi="Arial" w:cs="Arial"/>
          <w:sz w:val="14"/>
          <w:szCs w:val="16"/>
        </w:rPr>
        <w:footnoteRef/>
      </w:r>
      <w:r w:rsidRPr="008B5B62">
        <w:rPr>
          <w:rFonts w:ascii="Arial" w:hAnsi="Arial" w:cs="Arial"/>
          <w:sz w:val="14"/>
          <w:szCs w:val="16"/>
        </w:rPr>
        <w:t xml:space="preserve"> </w:t>
      </w:r>
      <w:r w:rsidRPr="007F2BA0">
        <w:rPr>
          <w:rFonts w:ascii="Arial" w:hAnsi="Arial" w:cs="Arial"/>
          <w:sz w:val="14"/>
          <w:szCs w:val="16"/>
        </w:rPr>
        <w:t>Naručilac određuje jedan kriterijum za izbor najpovoljnije ponude, a ostale ponuđene opcije briše</w:t>
      </w:r>
    </w:p>
  </w:footnote>
  <w:footnote w:id="6">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i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i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2"/>
  </w:num>
  <w:num w:numId="7">
    <w:abstractNumId w:val="5"/>
  </w:num>
  <w:num w:numId="8">
    <w:abstractNumId w:val="4"/>
  </w:num>
  <w:num w:numId="9">
    <w:abstractNumId w:val="6"/>
  </w:num>
  <w:num w:numId="10">
    <w:abstractNumId w:val="3"/>
  </w:num>
  <w:num w:numId="11">
    <w:abstractNumId w:val="1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10056"/>
    <w:rsid w:val="000147F5"/>
    <w:rsid w:val="00021EC7"/>
    <w:rsid w:val="00035986"/>
    <w:rsid w:val="00045EE4"/>
    <w:rsid w:val="00065EF0"/>
    <w:rsid w:val="00066F38"/>
    <w:rsid w:val="00083303"/>
    <w:rsid w:val="00085E9B"/>
    <w:rsid w:val="000879C3"/>
    <w:rsid w:val="000940F5"/>
    <w:rsid w:val="000B6E97"/>
    <w:rsid w:val="000C2B42"/>
    <w:rsid w:val="000F342E"/>
    <w:rsid w:val="000F6BDA"/>
    <w:rsid w:val="00101DF3"/>
    <w:rsid w:val="00115A94"/>
    <w:rsid w:val="0011660F"/>
    <w:rsid w:val="0013080C"/>
    <w:rsid w:val="0013086F"/>
    <w:rsid w:val="00133E6E"/>
    <w:rsid w:val="00147384"/>
    <w:rsid w:val="00167482"/>
    <w:rsid w:val="00176322"/>
    <w:rsid w:val="001805D9"/>
    <w:rsid w:val="00193BF2"/>
    <w:rsid w:val="0019507E"/>
    <w:rsid w:val="001B3FD8"/>
    <w:rsid w:val="001C3A63"/>
    <w:rsid w:val="001F4B9E"/>
    <w:rsid w:val="0022662F"/>
    <w:rsid w:val="00231227"/>
    <w:rsid w:val="00275A4C"/>
    <w:rsid w:val="0028089C"/>
    <w:rsid w:val="002A7189"/>
    <w:rsid w:val="002A7284"/>
    <w:rsid w:val="002A7AD4"/>
    <w:rsid w:val="002A7FE8"/>
    <w:rsid w:val="002B01A7"/>
    <w:rsid w:val="002C5B1E"/>
    <w:rsid w:val="002E0013"/>
    <w:rsid w:val="002E7E7C"/>
    <w:rsid w:val="002F18DD"/>
    <w:rsid w:val="002F5C49"/>
    <w:rsid w:val="0031674C"/>
    <w:rsid w:val="00321308"/>
    <w:rsid w:val="00321613"/>
    <w:rsid w:val="00326D27"/>
    <w:rsid w:val="0033167E"/>
    <w:rsid w:val="00334B93"/>
    <w:rsid w:val="00361058"/>
    <w:rsid w:val="003735E8"/>
    <w:rsid w:val="00390D7B"/>
    <w:rsid w:val="003B69E0"/>
    <w:rsid w:val="003E7A51"/>
    <w:rsid w:val="00404DF8"/>
    <w:rsid w:val="0041061F"/>
    <w:rsid w:val="00444806"/>
    <w:rsid w:val="004449BE"/>
    <w:rsid w:val="00460134"/>
    <w:rsid w:val="00463FE4"/>
    <w:rsid w:val="004642A8"/>
    <w:rsid w:val="004767D9"/>
    <w:rsid w:val="00476C54"/>
    <w:rsid w:val="00496D4D"/>
    <w:rsid w:val="004C41E0"/>
    <w:rsid w:val="004D078A"/>
    <w:rsid w:val="00506FA1"/>
    <w:rsid w:val="005254AF"/>
    <w:rsid w:val="0053327D"/>
    <w:rsid w:val="005337C7"/>
    <w:rsid w:val="00541E25"/>
    <w:rsid w:val="005444A6"/>
    <w:rsid w:val="0054476F"/>
    <w:rsid w:val="00551411"/>
    <w:rsid w:val="005776CC"/>
    <w:rsid w:val="005A0AA2"/>
    <w:rsid w:val="005D31B1"/>
    <w:rsid w:val="005F12E1"/>
    <w:rsid w:val="0061290C"/>
    <w:rsid w:val="00614299"/>
    <w:rsid w:val="00634B68"/>
    <w:rsid w:val="00650831"/>
    <w:rsid w:val="00650B3B"/>
    <w:rsid w:val="00662474"/>
    <w:rsid w:val="006903AD"/>
    <w:rsid w:val="00697298"/>
    <w:rsid w:val="006B74ED"/>
    <w:rsid w:val="006D026B"/>
    <w:rsid w:val="006D641C"/>
    <w:rsid w:val="006E0C5D"/>
    <w:rsid w:val="006E24E5"/>
    <w:rsid w:val="006F4D99"/>
    <w:rsid w:val="00700F4C"/>
    <w:rsid w:val="007018A3"/>
    <w:rsid w:val="00703723"/>
    <w:rsid w:val="0072432A"/>
    <w:rsid w:val="00753059"/>
    <w:rsid w:val="00762F1C"/>
    <w:rsid w:val="00775903"/>
    <w:rsid w:val="00784F86"/>
    <w:rsid w:val="007C3382"/>
    <w:rsid w:val="007C7CDA"/>
    <w:rsid w:val="007D7333"/>
    <w:rsid w:val="007D7BC7"/>
    <w:rsid w:val="007E3D9C"/>
    <w:rsid w:val="00805062"/>
    <w:rsid w:val="00816F22"/>
    <w:rsid w:val="0082149F"/>
    <w:rsid w:val="008223FC"/>
    <w:rsid w:val="008366FB"/>
    <w:rsid w:val="008415DF"/>
    <w:rsid w:val="00843DB2"/>
    <w:rsid w:val="008447C8"/>
    <w:rsid w:val="00852DC9"/>
    <w:rsid w:val="00853BC5"/>
    <w:rsid w:val="008679D9"/>
    <w:rsid w:val="008705DE"/>
    <w:rsid w:val="0087389E"/>
    <w:rsid w:val="00880410"/>
    <w:rsid w:val="00897451"/>
    <w:rsid w:val="008B5B62"/>
    <w:rsid w:val="008D7912"/>
    <w:rsid w:val="008E179C"/>
    <w:rsid w:val="008E2EDA"/>
    <w:rsid w:val="008E762C"/>
    <w:rsid w:val="008F66FB"/>
    <w:rsid w:val="009009FC"/>
    <w:rsid w:val="00925BC9"/>
    <w:rsid w:val="00945BB8"/>
    <w:rsid w:val="00950530"/>
    <w:rsid w:val="009568A4"/>
    <w:rsid w:val="00964567"/>
    <w:rsid w:val="00990486"/>
    <w:rsid w:val="009A3ECD"/>
    <w:rsid w:val="009A446C"/>
    <w:rsid w:val="009A72D9"/>
    <w:rsid w:val="009D6D66"/>
    <w:rsid w:val="009D7D17"/>
    <w:rsid w:val="00A02E98"/>
    <w:rsid w:val="00A17CEC"/>
    <w:rsid w:val="00A212AF"/>
    <w:rsid w:val="00A35AA9"/>
    <w:rsid w:val="00A45944"/>
    <w:rsid w:val="00A51BDA"/>
    <w:rsid w:val="00A65766"/>
    <w:rsid w:val="00A66BAD"/>
    <w:rsid w:val="00A76309"/>
    <w:rsid w:val="00A91734"/>
    <w:rsid w:val="00AA1BC3"/>
    <w:rsid w:val="00AB3B0A"/>
    <w:rsid w:val="00AC4912"/>
    <w:rsid w:val="00AC6FAF"/>
    <w:rsid w:val="00AE2C83"/>
    <w:rsid w:val="00AF7228"/>
    <w:rsid w:val="00B01537"/>
    <w:rsid w:val="00B04DA5"/>
    <w:rsid w:val="00B07CC8"/>
    <w:rsid w:val="00B35A56"/>
    <w:rsid w:val="00B43D75"/>
    <w:rsid w:val="00B662F8"/>
    <w:rsid w:val="00B774FE"/>
    <w:rsid w:val="00B977DE"/>
    <w:rsid w:val="00BA03D7"/>
    <w:rsid w:val="00BA467C"/>
    <w:rsid w:val="00BB5EB9"/>
    <w:rsid w:val="00BC1E9A"/>
    <w:rsid w:val="00BC402C"/>
    <w:rsid w:val="00BC6D8A"/>
    <w:rsid w:val="00BD556B"/>
    <w:rsid w:val="00BE4AA8"/>
    <w:rsid w:val="00BF48E7"/>
    <w:rsid w:val="00C07503"/>
    <w:rsid w:val="00C165BA"/>
    <w:rsid w:val="00C21440"/>
    <w:rsid w:val="00C43B3C"/>
    <w:rsid w:val="00C62FD9"/>
    <w:rsid w:val="00CA0A0D"/>
    <w:rsid w:val="00CA13DE"/>
    <w:rsid w:val="00CE04B0"/>
    <w:rsid w:val="00CE1001"/>
    <w:rsid w:val="00D12002"/>
    <w:rsid w:val="00D33703"/>
    <w:rsid w:val="00D443F1"/>
    <w:rsid w:val="00D55C9D"/>
    <w:rsid w:val="00D7430C"/>
    <w:rsid w:val="00D77A79"/>
    <w:rsid w:val="00D80E5B"/>
    <w:rsid w:val="00D949E5"/>
    <w:rsid w:val="00D976C0"/>
    <w:rsid w:val="00DB1DC9"/>
    <w:rsid w:val="00DB33C5"/>
    <w:rsid w:val="00DB6480"/>
    <w:rsid w:val="00DC2AA8"/>
    <w:rsid w:val="00DD5B42"/>
    <w:rsid w:val="00E22120"/>
    <w:rsid w:val="00E37240"/>
    <w:rsid w:val="00E427A1"/>
    <w:rsid w:val="00E45746"/>
    <w:rsid w:val="00EA260A"/>
    <w:rsid w:val="00EB0F97"/>
    <w:rsid w:val="00EB4EF5"/>
    <w:rsid w:val="00EC6CC7"/>
    <w:rsid w:val="00EE0610"/>
    <w:rsid w:val="00EE146B"/>
    <w:rsid w:val="00EF191F"/>
    <w:rsid w:val="00F01561"/>
    <w:rsid w:val="00F31F8B"/>
    <w:rsid w:val="00F47375"/>
    <w:rsid w:val="00F51F47"/>
    <w:rsid w:val="00F5700A"/>
    <w:rsid w:val="00F57392"/>
    <w:rsid w:val="00F65B83"/>
    <w:rsid w:val="00FA639E"/>
    <w:rsid w:val="00FC39B3"/>
    <w:rsid w:val="00FD77EA"/>
    <w:rsid w:val="00FF1B80"/>
    <w:rsid w:val="00FF266A"/>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2</cp:revision>
  <dcterms:created xsi:type="dcterms:W3CDTF">2021-12-22T10:12:00Z</dcterms:created>
  <dcterms:modified xsi:type="dcterms:W3CDTF">2021-12-22T10:12:00Z</dcterms:modified>
</cp:coreProperties>
</file>